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31F28" w14:textId="77777777" w:rsidR="00D730F3" w:rsidRDefault="00D730F3" w:rsidP="00D730F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21189" wp14:editId="25BFBFB2">
                <wp:simplePos x="0" y="0"/>
                <wp:positionH relativeFrom="column">
                  <wp:posOffset>-1125855</wp:posOffset>
                </wp:positionH>
                <wp:positionV relativeFrom="paragraph">
                  <wp:posOffset>-1003300</wp:posOffset>
                </wp:positionV>
                <wp:extent cx="7442200" cy="2813050"/>
                <wp:effectExtent l="0" t="0" r="25400" b="25400"/>
                <wp:wrapNone/>
                <wp:docPr id="1844030675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0" cy="281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423EC8" w14:textId="3F7D3C0C" w:rsidR="00D730F3" w:rsidRDefault="00E576DD" w:rsidP="00D730F3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27568C2" wp14:editId="5272D6D9">
                                  <wp:extent cx="7245029" cy="2975674"/>
                                  <wp:effectExtent l="0" t="0" r="0" b="0"/>
                                  <wp:docPr id="2010035962" name="Bildobjekt 7" descr="En bild som visar sko, stövel, mark, person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0035962" name="Bildobjekt 7" descr="En bild som visar sko, stövel, mark, person&#10;&#10;Automatiskt genererad beskrivni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3256" cy="2987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21189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-88.65pt;margin-top:-79pt;width:586pt;height:22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" fillcolor="white [3201]" strokecolor="white [3212]" strokeweight=".5pt">
                <v:textbox>
                  <w:txbxContent>
                    <w:p w14:paraId="6A423EC8" w14:textId="3F7D3C0C" w:rsidR="00D730F3" w:rsidRDefault="00E576DD" w:rsidP="00D730F3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27568C2" wp14:editId="5272D6D9">
                            <wp:extent cx="7245029" cy="2975674"/>
                            <wp:effectExtent l="0" t="0" r="0" b="0"/>
                            <wp:docPr id="2010035962" name="Bildobjekt 7" descr="En bild som visar sko, stövel, mark, person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0035962" name="Bildobjekt 7" descr="En bild som visar sko, stövel, mark, person&#10;&#10;Automatiskt genererad beskrivni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3256" cy="2987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291186293"/>
          <w:picture/>
        </w:sdtPr>
        <w:sdtContent/>
      </w:sdt>
    </w:p>
    <w:p w14:paraId="050EFDDA" w14:textId="77777777" w:rsidR="00D730F3" w:rsidRDefault="00D730F3" w:rsidP="00D730F3">
      <w:pPr>
        <w:widowControl/>
      </w:pP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EC058D" wp14:editId="059DF5F4">
                <wp:simplePos x="0" y="0"/>
                <wp:positionH relativeFrom="column">
                  <wp:posOffset>-621665</wp:posOffset>
                </wp:positionH>
                <wp:positionV relativeFrom="paragraph">
                  <wp:posOffset>1565910</wp:posOffset>
                </wp:positionV>
                <wp:extent cx="4077970" cy="56451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56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D04E1" w14:textId="77777777" w:rsidR="00D730F3" w:rsidRPr="004F4D5C" w:rsidRDefault="00D730F3" w:rsidP="00D730F3">
                            <w:pPr>
                              <w:pStyle w:val="Rubrik20"/>
                              <w:jc w:val="left"/>
                              <w:rPr>
                                <w:b/>
                                <w:color w:val="E97132" w:themeColor="accen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97132" w:themeColor="accent2"/>
                                <w:lang w:val="sv-SE"/>
                              </w:rPr>
                              <w:drawing>
                                <wp:inline distT="0" distB="0" distL="0" distR="0" wp14:anchorId="18B32AB4" wp14:editId="085F5033">
                                  <wp:extent cx="1128031" cy="455171"/>
                                  <wp:effectExtent l="0" t="0" r="0" b="2540"/>
                                  <wp:docPr id="1583419940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3419940" name="Bildobjekt 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031" cy="455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C12F76" w14:textId="77777777" w:rsidR="00D730F3" w:rsidRPr="0073323D" w:rsidRDefault="00D730F3" w:rsidP="00D730F3">
                            <w:pPr>
                              <w:rPr>
                                <w:rFonts w:ascii="Arial" w:hAnsi="Arial" w:cs="Arial"/>
                                <w:color w:val="132C58"/>
                                <w:sz w:val="36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058D" id="Text Box 2" o:spid="_x0000_s1027" type="#_x0000_t202" style="position:absolute;margin-left:-48.95pt;margin-top:123.3pt;width:321.1pt;height:4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" filled="f" stroked="f">
                <v:textbox>
                  <w:txbxContent>
                    <w:p w14:paraId="744D04E1" w14:textId="77777777" w:rsidR="00D730F3" w:rsidRPr="004F4D5C" w:rsidRDefault="00D730F3" w:rsidP="00D730F3">
                      <w:pPr>
                        <w:pStyle w:val="Rubrik20"/>
                        <w:jc w:val="left"/>
                        <w:rPr>
                          <w:b/>
                          <w:color w:val="E97132" w:themeColor="accent2"/>
                        </w:rPr>
                      </w:pPr>
                      <w:r>
                        <w:rPr>
                          <w:b/>
                          <w:noProof/>
                          <w:color w:val="E97132" w:themeColor="accent2"/>
                          <w:lang w:val="sv-SE"/>
                        </w:rPr>
                        <w:drawing>
                          <wp:inline distT="0" distB="0" distL="0" distR="0" wp14:anchorId="18B32AB4" wp14:editId="085F5033">
                            <wp:extent cx="1128031" cy="455171"/>
                            <wp:effectExtent l="0" t="0" r="0" b="2540"/>
                            <wp:docPr id="1583419940" name="Bildobjek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3419940" name="Bildobjekt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031" cy="455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C12F76" w14:textId="77777777" w:rsidR="00D730F3" w:rsidRPr="0073323D" w:rsidRDefault="00D730F3" w:rsidP="00D730F3">
                      <w:pPr>
                        <w:rPr>
                          <w:rFonts w:ascii="Arial" w:hAnsi="Arial" w:cs="Arial"/>
                          <w:color w:val="132C58"/>
                          <w:sz w:val="36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17F14246" wp14:editId="1D88267D">
                <wp:simplePos x="0" y="0"/>
                <wp:positionH relativeFrom="margin">
                  <wp:posOffset>3503295</wp:posOffset>
                </wp:positionH>
                <wp:positionV relativeFrom="margin">
                  <wp:posOffset>1847850</wp:posOffset>
                </wp:positionV>
                <wp:extent cx="2543175" cy="5664200"/>
                <wp:effectExtent l="0" t="0" r="28575" b="1270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5664200"/>
                          <a:chOff x="0" y="0"/>
                          <a:chExt cx="2138758" cy="4059215"/>
                        </a:xfrm>
                        <a:solidFill>
                          <a:srgbClr val="124E91"/>
                        </a:solidFill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2138758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674469"/>
                            <a:ext cx="2138758" cy="33847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775033" w14:textId="77777777" w:rsidR="00D730F3" w:rsidRPr="00E82D67" w:rsidRDefault="00D730F3" w:rsidP="00D730F3">
                              <w:pPr>
                                <w:pStyle w:val="SpecPunktlista"/>
                                <w:ind w:left="142" w:hanging="142"/>
                                <w:rPr>
                                  <w:b/>
                                  <w:bCs/>
                                  <w:color w:val="E97132" w:themeColor="accent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color w:val="E97132" w:themeColor="accent2"/>
                                  <w:shd w:val="clear" w:color="auto" w:fill="FFFFFF"/>
                                </w:rPr>
                                <w:drawing>
                                  <wp:inline distT="0" distB="0" distL="0" distR="0" wp14:anchorId="0EF482E9" wp14:editId="17B45C8C">
                                    <wp:extent cx="2084836" cy="841250"/>
                                    <wp:effectExtent l="0" t="0" r="0" b="0"/>
                                    <wp:docPr id="1058851538" name="Bildobjekt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58851538" name="Bildobjekt 10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84836" cy="841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E1362B" w14:textId="7FDA3DF5" w:rsidR="006E2327" w:rsidRPr="00A57FAC" w:rsidRDefault="006E2327" w:rsidP="006E2327">
                              <w:pPr>
                                <w:pStyle w:val="SpecPunktlista"/>
                                <w:rPr>
                                  <w:color w:val="E97132" w:themeColor="accent2"/>
                                  <w:lang w:val="en-GB"/>
                                </w:rPr>
                              </w:pPr>
                              <w:r>
                                <w:rPr>
                                  <w:color w:val="E97132" w:themeColor="accent2"/>
                                  <w:lang w:val="en-GB"/>
                                </w:rPr>
                                <w:t>Neat</w:t>
                              </w:r>
                              <w:r w:rsidR="001826BA">
                                <w:rPr>
                                  <w:color w:val="E97132" w:themeColor="accent2"/>
                                  <w:lang w:val="en-GB"/>
                                </w:rPr>
                                <w:t xml:space="preserve"> and handy aid for drop foot </w:t>
                              </w:r>
                              <w:r w:rsidR="007C29F5">
                                <w:rPr>
                                  <w:color w:val="E97132" w:themeColor="accent2"/>
                                  <w:lang w:val="en-GB"/>
                                </w:rPr>
                                <w:t>user</w:t>
                              </w:r>
                              <w:r w:rsidR="007222CB">
                                <w:rPr>
                                  <w:color w:val="E97132" w:themeColor="accent2"/>
                                  <w:lang w:val="en-GB"/>
                                </w:rPr>
                                <w:t>s</w:t>
                              </w:r>
                            </w:p>
                            <w:p w14:paraId="40CFE15B" w14:textId="7287E84C" w:rsidR="0010029A" w:rsidRPr="00A57FAC" w:rsidRDefault="0010029A" w:rsidP="0010029A">
                              <w:pPr>
                                <w:pStyle w:val="SpecPunktlista"/>
                                <w:rPr>
                                  <w:color w:val="E97132" w:themeColor="accent2"/>
                                  <w:lang w:val="en-GB"/>
                                </w:rPr>
                              </w:pP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Lifts the foot immediately after toe-off, preventing the user from worrying about tripping</w:t>
                              </w:r>
                            </w:p>
                            <w:p w14:paraId="17242D73" w14:textId="62E79508" w:rsidR="00293EAE" w:rsidRPr="00A57FAC" w:rsidRDefault="00293EAE" w:rsidP="00293EAE">
                              <w:pPr>
                                <w:pStyle w:val="SpecPunktlista"/>
                                <w:rPr>
                                  <w:color w:val="E97132" w:themeColor="accent2"/>
                                  <w:lang w:val="en-GB"/>
                                </w:rPr>
                              </w:pP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Made of leather that becomes softer with daily use</w:t>
                              </w:r>
                            </w:p>
                            <w:p w14:paraId="27F7063A" w14:textId="694D439F" w:rsidR="0055212E" w:rsidRPr="00A57FAC" w:rsidRDefault="0055212E" w:rsidP="0055212E">
                              <w:pPr>
                                <w:pStyle w:val="SpecPunktlista"/>
                                <w:rPr>
                                  <w:color w:val="E97132" w:themeColor="accent2"/>
                                  <w:lang w:val="en-GB"/>
                                </w:rPr>
                              </w:pP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Extra padding at t</w:t>
                              </w:r>
                              <w:r>
                                <w:rPr>
                                  <w:color w:val="E97132" w:themeColor="accent2"/>
                                  <w:lang w:val="en-GB"/>
                                </w:rPr>
                                <w:t>ibia</w:t>
                              </w: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 xml:space="preserve"> makes </w:t>
                              </w:r>
                              <w:proofErr w:type="spellStart"/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Nimm</w:t>
                              </w:r>
                              <w:proofErr w:type="spellEnd"/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 xml:space="preserve"> even more comfortable</w:t>
                              </w:r>
                            </w:p>
                            <w:p w14:paraId="4AB6A042" w14:textId="5428244B" w:rsidR="0055212E" w:rsidRPr="00A57FAC" w:rsidRDefault="0055212E" w:rsidP="0055212E">
                              <w:pPr>
                                <w:pStyle w:val="SpecPunktlista"/>
                                <w:rPr>
                                  <w:color w:val="E97132" w:themeColor="accent2"/>
                                  <w:lang w:val="en-GB"/>
                                </w:rPr>
                              </w:pP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Universal design allows the user to choose whether to fasten the Velcro straps inward or outward</w:t>
                              </w:r>
                            </w:p>
                            <w:p w14:paraId="3E652FF3" w14:textId="5D27C499" w:rsidR="00D730F3" w:rsidRPr="00A63EEE" w:rsidRDefault="0055212E" w:rsidP="00A63EEE">
                              <w:pPr>
                                <w:pStyle w:val="SpecPunktlista"/>
                                <w:rPr>
                                  <w:rStyle w:val="Starkreferens"/>
                                  <w:b w:val="0"/>
                                  <w:bCs w:val="0"/>
                                  <w:smallCaps w:val="0"/>
                                  <w:color w:val="E97132" w:themeColor="accent2"/>
                                  <w:spacing w:val="0"/>
                                  <w:lang w:val="en-GB"/>
                                </w:rPr>
                              </w:pPr>
                              <w:proofErr w:type="spellStart"/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>Nimm</w:t>
                              </w:r>
                              <w:proofErr w:type="spellEnd"/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 xml:space="preserve"> </w:t>
                              </w:r>
                              <w:r w:rsidR="00D55CFE">
                                <w:rPr>
                                  <w:color w:val="E97132" w:themeColor="accent2"/>
                                  <w:lang w:val="en-GB"/>
                                </w:rPr>
                                <w:t>Adjust</w:t>
                              </w:r>
                              <w:r w:rsidRPr="00A57FAC">
                                <w:rPr>
                                  <w:color w:val="E97132" w:themeColor="accent2"/>
                                  <w:lang w:val="en-GB"/>
                                </w:rPr>
                                <w:t xml:space="preserve"> is suitable for both children and adults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299051" y="283844"/>
                            <a:ext cx="1719552" cy="27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925CC5" w14:textId="77777777" w:rsidR="00D730F3" w:rsidRPr="006B1193" w:rsidRDefault="00D730F3" w:rsidP="00D730F3">
                              <w:pPr>
                                <w:pStyle w:val="Rubrik20"/>
                                <w:rPr>
                                  <w:b/>
                                  <w:color w:val="E97132" w:themeColor="accent2"/>
                                  <w:sz w:val="32"/>
                                  <w:szCs w:val="32"/>
                                </w:rPr>
                              </w:pPr>
                              <w:r w:rsidRPr="006B1193">
                                <w:rPr>
                                  <w:b/>
                                  <w:bCs/>
                                  <w:color w:val="E97132" w:themeColor="accent2"/>
                                  <w:sz w:val="32"/>
                                  <w:szCs w:val="32"/>
                                  <w:shd w:val="clear" w:color="auto" w:fill="FFFFFF"/>
                                </w:rPr>
                                <w:t xml:space="preserve">Nimm Adjust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14246" id="Group 201" o:spid="_x0000_s1028" style="position:absolute;margin-left:275.85pt;margin-top:145.5pt;width:200.25pt;height:446pt;z-index:-251657216;mso-wrap-distance-left:18pt;mso-wrap-distance-right:18pt;mso-position-horizontal-relative:margin;mso-position-vertical-relative:margin;mso-width-relative:margin;mso-height-relative:margin" coordsize="21387,4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">
                <v:rect id="Rectangle 202" o:spid="_x0000_s1029" style="position:absolute;width:2138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" fillcolor="white [3212]" strokecolor="#e97132 [3205]" strokeweight="1pt"/>
                <v:rect id="Rectangle 203" o:spid="_x0000_s1030" style="position:absolute;top:6744;width:21387;height:3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" fillcolor="white [3212]" strokecolor="#e97132 [3205]" strokeweight="1.5pt">
                  <v:textbox inset=",14.4pt,8.64pt,18pt">
                    <w:txbxContent>
                      <w:p w14:paraId="5C775033" w14:textId="77777777" w:rsidR="00D730F3" w:rsidRPr="00E82D67" w:rsidRDefault="00D730F3" w:rsidP="00D730F3">
                        <w:pPr>
                          <w:pStyle w:val="SpecPunktlista"/>
                          <w:ind w:left="142" w:hanging="142"/>
                          <w:rPr>
                            <w:b/>
                            <w:bCs/>
                            <w:color w:val="E97132" w:themeColor="accent2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color w:val="E97132" w:themeColor="accent2"/>
                            <w:shd w:val="clear" w:color="auto" w:fill="FFFFFF"/>
                          </w:rPr>
                          <w:drawing>
                            <wp:inline distT="0" distB="0" distL="0" distR="0" wp14:anchorId="0EF482E9" wp14:editId="17B45C8C">
                              <wp:extent cx="2084836" cy="841250"/>
                              <wp:effectExtent l="0" t="0" r="0" b="0"/>
                              <wp:docPr id="1058851538" name="Bildobjekt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8851538" name="Bildobjekt 10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4836" cy="841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E1362B" w14:textId="7FDA3DF5" w:rsidR="006E2327" w:rsidRPr="00A57FAC" w:rsidRDefault="006E2327" w:rsidP="006E2327">
                        <w:pPr>
                          <w:pStyle w:val="SpecPunktlista"/>
                          <w:rPr>
                            <w:color w:val="E97132" w:themeColor="accent2"/>
                            <w:lang w:val="en-GB"/>
                          </w:rPr>
                        </w:pPr>
                        <w:r>
                          <w:rPr>
                            <w:color w:val="E97132" w:themeColor="accent2"/>
                            <w:lang w:val="en-GB"/>
                          </w:rPr>
                          <w:t>Neat</w:t>
                        </w:r>
                        <w:r w:rsidR="001826BA">
                          <w:rPr>
                            <w:color w:val="E97132" w:themeColor="accent2"/>
                            <w:lang w:val="en-GB"/>
                          </w:rPr>
                          <w:t xml:space="preserve"> and handy aid for drop foot </w:t>
                        </w:r>
                        <w:r w:rsidR="007C29F5">
                          <w:rPr>
                            <w:color w:val="E97132" w:themeColor="accent2"/>
                            <w:lang w:val="en-GB"/>
                          </w:rPr>
                          <w:t>user</w:t>
                        </w:r>
                        <w:r w:rsidR="007222CB">
                          <w:rPr>
                            <w:color w:val="E97132" w:themeColor="accent2"/>
                            <w:lang w:val="en-GB"/>
                          </w:rPr>
                          <w:t>s</w:t>
                        </w:r>
                      </w:p>
                      <w:p w14:paraId="40CFE15B" w14:textId="7287E84C" w:rsidR="0010029A" w:rsidRPr="00A57FAC" w:rsidRDefault="0010029A" w:rsidP="0010029A">
                        <w:pPr>
                          <w:pStyle w:val="SpecPunktlista"/>
                          <w:rPr>
                            <w:color w:val="E97132" w:themeColor="accent2"/>
                            <w:lang w:val="en-GB"/>
                          </w:rPr>
                        </w:pP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Lifts the foot immediately after toe-off, preventing the user from worrying about tripping</w:t>
                        </w:r>
                      </w:p>
                      <w:p w14:paraId="17242D73" w14:textId="62E79508" w:rsidR="00293EAE" w:rsidRPr="00A57FAC" w:rsidRDefault="00293EAE" w:rsidP="00293EAE">
                        <w:pPr>
                          <w:pStyle w:val="SpecPunktlista"/>
                          <w:rPr>
                            <w:color w:val="E97132" w:themeColor="accent2"/>
                            <w:lang w:val="en-GB"/>
                          </w:rPr>
                        </w:pP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Made of leather that becomes softer with daily use</w:t>
                        </w:r>
                      </w:p>
                      <w:p w14:paraId="27F7063A" w14:textId="694D439F" w:rsidR="0055212E" w:rsidRPr="00A57FAC" w:rsidRDefault="0055212E" w:rsidP="0055212E">
                        <w:pPr>
                          <w:pStyle w:val="SpecPunktlista"/>
                          <w:rPr>
                            <w:color w:val="E97132" w:themeColor="accent2"/>
                            <w:lang w:val="en-GB"/>
                          </w:rPr>
                        </w:pP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Extra padding at t</w:t>
                        </w:r>
                        <w:r>
                          <w:rPr>
                            <w:color w:val="E97132" w:themeColor="accent2"/>
                            <w:lang w:val="en-GB"/>
                          </w:rPr>
                          <w:t>ibia</w:t>
                        </w: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 xml:space="preserve"> makes </w:t>
                        </w:r>
                        <w:proofErr w:type="spellStart"/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Nimm</w:t>
                        </w:r>
                        <w:proofErr w:type="spellEnd"/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 xml:space="preserve"> even more comfortable</w:t>
                        </w:r>
                      </w:p>
                      <w:p w14:paraId="4AB6A042" w14:textId="5428244B" w:rsidR="0055212E" w:rsidRPr="00A57FAC" w:rsidRDefault="0055212E" w:rsidP="0055212E">
                        <w:pPr>
                          <w:pStyle w:val="SpecPunktlista"/>
                          <w:rPr>
                            <w:color w:val="E97132" w:themeColor="accent2"/>
                            <w:lang w:val="en-GB"/>
                          </w:rPr>
                        </w:pP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Universal design allows the user to choose whether to fasten the Velcro straps inward or outward</w:t>
                        </w:r>
                      </w:p>
                      <w:p w14:paraId="3E652FF3" w14:textId="5D27C499" w:rsidR="00D730F3" w:rsidRPr="00A63EEE" w:rsidRDefault="0055212E" w:rsidP="00A63EEE">
                        <w:pPr>
                          <w:pStyle w:val="SpecPunktlista"/>
                          <w:rPr>
                            <w:rStyle w:val="Starkreferens"/>
                            <w:b w:val="0"/>
                            <w:bCs w:val="0"/>
                            <w:smallCaps w:val="0"/>
                            <w:color w:val="E97132" w:themeColor="accent2"/>
                            <w:spacing w:val="0"/>
                            <w:lang w:val="en-GB"/>
                          </w:rPr>
                        </w:pPr>
                        <w:proofErr w:type="spellStart"/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>Nimm</w:t>
                        </w:r>
                        <w:proofErr w:type="spellEnd"/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 xml:space="preserve"> </w:t>
                        </w:r>
                        <w:r w:rsidR="00D55CFE">
                          <w:rPr>
                            <w:color w:val="E97132" w:themeColor="accent2"/>
                            <w:lang w:val="en-GB"/>
                          </w:rPr>
                          <w:t>Adjust</w:t>
                        </w:r>
                        <w:r w:rsidRPr="00A57FAC">
                          <w:rPr>
                            <w:color w:val="E97132" w:themeColor="accent2"/>
                            <w:lang w:val="en-GB"/>
                          </w:rPr>
                          <w:t xml:space="preserve"> is suitable for both children and adults</w:t>
                        </w:r>
                      </w:p>
                    </w:txbxContent>
                  </v:textbox>
                </v:rect>
                <v:shape id="Text Box 204" o:spid="_x0000_s1031" type="#_x0000_t202" style="position:absolute;left:2990;top:2838;width:17196;height: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" filled="f" strokecolor="white [3212]" strokeweight=".5pt">
                  <v:textbox inset=",7.2pt,,7.2pt">
                    <w:txbxContent>
                      <w:p w14:paraId="4B925CC5" w14:textId="77777777" w:rsidR="00D730F3" w:rsidRPr="006B1193" w:rsidRDefault="00D730F3" w:rsidP="00D730F3">
                        <w:pPr>
                          <w:pStyle w:val="Rubrik20"/>
                          <w:rPr>
                            <w:b/>
                            <w:color w:val="E97132" w:themeColor="accent2"/>
                            <w:sz w:val="32"/>
                            <w:szCs w:val="32"/>
                          </w:rPr>
                        </w:pPr>
                        <w:r w:rsidRPr="006B1193">
                          <w:rPr>
                            <w:b/>
                            <w:bCs/>
                            <w:color w:val="E97132" w:themeColor="accent2"/>
                            <w:sz w:val="32"/>
                            <w:szCs w:val="32"/>
                            <w:shd w:val="clear" w:color="auto" w:fill="FFFFFF"/>
                          </w:rPr>
                          <w:t xml:space="preserve">Nimm Adjust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393F96" wp14:editId="2E491D7B">
                <wp:simplePos x="0" y="0"/>
                <wp:positionH relativeFrom="column">
                  <wp:posOffset>-662305</wp:posOffset>
                </wp:positionH>
                <wp:positionV relativeFrom="paragraph">
                  <wp:posOffset>2058035</wp:posOffset>
                </wp:positionV>
                <wp:extent cx="4077970" cy="558165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970" cy="558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72682" w14:textId="77777777" w:rsidR="00D730F3" w:rsidRPr="008D2F43" w:rsidRDefault="00D730F3" w:rsidP="00D730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8D2F43"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hd w:val="clear" w:color="auto" w:fill="FFFFFF"/>
                                <w:lang w:val="en-US"/>
                              </w:rPr>
                              <w:t>Nimm</w:t>
                            </w:r>
                            <w:proofErr w:type="spellEnd"/>
                            <w:r w:rsidRPr="008D2F43"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D2F43"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hd w:val="clear" w:color="auto" w:fill="FFFFFF"/>
                                <w:lang w:val="en-US"/>
                              </w:rPr>
                              <w:t xml:space="preserve">Adjust </w:t>
                            </w:r>
                            <w:r w:rsidRPr="008D2F43"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AFO</w:t>
                            </w:r>
                            <w:proofErr w:type="gramEnd"/>
                            <w:r w:rsidRPr="008D2F43">
                              <w:rPr>
                                <w:rFonts w:ascii="Arial" w:hAnsi="Arial" w:cs="Arial"/>
                                <w:b/>
                                <w:bCs/>
                                <w:color w:val="E97132" w:themeColor="accent2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1A8E02C0" w14:textId="0E3F0CE2" w:rsidR="00D730F3" w:rsidRPr="005B16D0" w:rsidRDefault="005B16D0" w:rsidP="00D730F3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</w:pPr>
                            <w:proofErr w:type="spellStart"/>
                            <w:r w:rsidRPr="005B16D0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Nimm</w:t>
                            </w:r>
                            <w:proofErr w:type="spellEnd"/>
                            <w:r w:rsidRPr="005B16D0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Adjust is </w:t>
                            </w:r>
                            <w:r w:rsidR="00FC722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neat and </w:t>
                            </w:r>
                            <w:r w:rsidR="002F6243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handy</w:t>
                            </w:r>
                            <w:r w:rsidR="00AA2521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,</w:t>
                            </w:r>
                            <w:r w:rsidR="002F6243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providing great support</w:t>
                            </w:r>
                            <w:r w:rsidR="00024523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  <w:r w:rsidR="000E224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t</w:t>
                            </w:r>
                            <w:r w:rsidRPr="005B16D0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hat helps users with drop foot return to an active life.</w:t>
                            </w:r>
                            <w:r w:rsidRPr="005B16D0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br/>
                              <w:t>It lifts the foot immediately after toe-off, ensuring users can avoid obstacles such as carpet edges, thresholds, or even minor surface irregularities.</w:t>
                            </w:r>
                          </w:p>
                          <w:p w14:paraId="4FEDCB8D" w14:textId="403B8976" w:rsidR="00D730F3" w:rsidRPr="00155676" w:rsidRDefault="007C10BD" w:rsidP="00D730F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</w:pPr>
                            <w:r w:rsidRPr="00155676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Neat and handy aid for drop foot patients</w:t>
                            </w:r>
                            <w:r w:rsidR="00D730F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hd w:val="clear" w:color="auto" w:fill="FFFFFF"/>
                              </w:rPr>
                              <w:drawing>
                                <wp:inline distT="0" distB="0" distL="0" distR="0" wp14:anchorId="6A7C72A5" wp14:editId="5F338118">
                                  <wp:extent cx="2084836" cy="841250"/>
                                  <wp:effectExtent l="0" t="0" r="0" b="0"/>
                                  <wp:docPr id="851386272" name="Bildobjek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1386272" name="Bildobjekt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4836" cy="84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7D2305" w14:textId="7D112A19" w:rsidR="00155676" w:rsidRPr="00155676" w:rsidRDefault="009F0E25" w:rsidP="00155676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</w:pPr>
                            <w:r w:rsidRPr="009F0E25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C</w:t>
                            </w:r>
                            <w:r w:rsidR="00155676" w:rsidRPr="00155676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rafted from genuine leather</w:t>
                            </w:r>
                            <w:r w:rsidR="00E527E5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:</w:t>
                            </w:r>
                            <w:r w:rsidR="00155676"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soft on the skin and becoming more comfortable with daily use. Additional pads at the </w:t>
                            </w:r>
                            <w:r w:rsidR="0073128A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tibia</w:t>
                            </w:r>
                            <w:r w:rsidR="00155676"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enhance the orthosis' comfort.</w:t>
                            </w:r>
                          </w:p>
                          <w:p w14:paraId="55B53DD9" w14:textId="3555C9C6" w:rsidR="00155676" w:rsidRPr="00155676" w:rsidRDefault="00155676" w:rsidP="00155676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</w:pPr>
                            <w:r w:rsidRPr="00155676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Easy to Attach</w:t>
                            </w:r>
                            <w:r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: The brace wraps securely around the ankle with Velcro straps. Its universal construction allows users to choose their preferred closure direction.</w:t>
                            </w:r>
                          </w:p>
                          <w:p w14:paraId="25128F2A" w14:textId="0BFC13B1" w:rsidR="00155676" w:rsidRPr="00155676" w:rsidRDefault="00155676" w:rsidP="00155676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</w:pPr>
                            <w:r w:rsidRPr="00155676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 xml:space="preserve">Adjustable </w:t>
                            </w:r>
                            <w:r w:rsidR="00E527E5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Lift</w:t>
                            </w:r>
                            <w:r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: The lift intensity can be adjusted in two ways: by repositioning the Velcro pad or relocating the hooks in the shoe.</w:t>
                            </w:r>
                          </w:p>
                          <w:p w14:paraId="0F5AB009" w14:textId="23B2D851" w:rsidR="00D730F3" w:rsidRPr="00155676" w:rsidRDefault="00155676" w:rsidP="0015567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55676">
                              <w:rPr>
                                <w:rFonts w:ascii="Arial" w:hAnsi="Arial" w:cs="Arial"/>
                                <w:b/>
                                <w:bCs/>
                                <w:shd w:val="clear" w:color="auto" w:fill="FFFFFF"/>
                                <w:lang w:val="en-US"/>
                              </w:rPr>
                              <w:t>Automatic Foot Lift</w:t>
                            </w:r>
                            <w:r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: When walking, the elastic band automatically lifts the foot. </w:t>
                            </w:r>
                            <w:proofErr w:type="spellStart"/>
                            <w:r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>Nimm</w:t>
                            </w:r>
                            <w:proofErr w:type="spellEnd"/>
                            <w:r w:rsidRPr="00155676">
                              <w:rPr>
                                <w:rFonts w:ascii="Arial" w:hAnsi="Arial" w:cs="Arial"/>
                                <w:shd w:val="clear" w:color="auto" w:fill="FFFFFF"/>
                                <w:lang w:val="en-US"/>
                              </w:rPr>
                              <w:t xml:space="preserve"> Adjust is a discreet aid suitable for both children and adults.</w:t>
                            </w:r>
                          </w:p>
                          <w:p w14:paraId="252010C1" w14:textId="77777777" w:rsidR="00D730F3" w:rsidRPr="00155676" w:rsidRDefault="00D730F3" w:rsidP="00D730F3">
                            <w:pPr>
                              <w:rPr>
                                <w:rFonts w:ascii="Arial" w:hAnsi="Arial" w:cs="Arial"/>
                                <w:sz w:val="32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3F96" id="_x0000_s1032" type="#_x0000_t202" style="position:absolute;margin-left:-52.15pt;margin-top:162.05pt;width:321.1pt;height:43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" filled="f" stroked="f">
                <v:textbox>
                  <w:txbxContent>
                    <w:p w14:paraId="4E372682" w14:textId="77777777" w:rsidR="00D730F3" w:rsidRPr="008D2F43" w:rsidRDefault="00D730F3" w:rsidP="00D730F3">
                      <w:pPr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8D2F43"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hd w:val="clear" w:color="auto" w:fill="FFFFFF"/>
                          <w:lang w:val="en-US"/>
                        </w:rPr>
                        <w:t>Nimm</w:t>
                      </w:r>
                      <w:proofErr w:type="spellEnd"/>
                      <w:r w:rsidRPr="008D2F43"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hd w:val="clear" w:color="auto" w:fill="FFFFFF"/>
                          <w:lang w:val="en-US"/>
                        </w:rPr>
                        <w:t xml:space="preserve"> </w:t>
                      </w:r>
                      <w:proofErr w:type="gramStart"/>
                      <w:r w:rsidRPr="008D2F43"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hd w:val="clear" w:color="auto" w:fill="FFFFFF"/>
                          <w:lang w:val="en-US"/>
                        </w:rPr>
                        <w:t xml:space="preserve">Adjust </w:t>
                      </w:r>
                      <w:r w:rsidRPr="008D2F43"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AFO</w:t>
                      </w:r>
                      <w:proofErr w:type="gramEnd"/>
                      <w:r w:rsidRPr="008D2F43">
                        <w:rPr>
                          <w:rFonts w:ascii="Arial" w:hAnsi="Arial" w:cs="Arial"/>
                          <w:b/>
                          <w:bCs/>
                          <w:color w:val="E97132" w:themeColor="accent2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1A8E02C0" w14:textId="0E3F0CE2" w:rsidR="00D730F3" w:rsidRPr="005B16D0" w:rsidRDefault="005B16D0" w:rsidP="00D730F3">
                      <w:pPr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</w:pPr>
                      <w:proofErr w:type="spellStart"/>
                      <w:r w:rsidRPr="005B16D0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Nimm</w:t>
                      </w:r>
                      <w:proofErr w:type="spellEnd"/>
                      <w:r w:rsidRPr="005B16D0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Adjust is </w:t>
                      </w:r>
                      <w:r w:rsidR="00FC722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neat and </w:t>
                      </w:r>
                      <w:r w:rsidR="002F6243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handy</w:t>
                      </w:r>
                      <w:r w:rsidR="00AA2521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,</w:t>
                      </w:r>
                      <w:r w:rsidR="002F6243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providing great support</w:t>
                      </w:r>
                      <w:r w:rsidR="00024523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</w:t>
                      </w:r>
                      <w:r w:rsidR="000E224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t</w:t>
                      </w:r>
                      <w:r w:rsidRPr="005B16D0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hat helps users with drop foot return to an active life.</w:t>
                      </w:r>
                      <w:r w:rsidRPr="005B16D0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br/>
                        <w:t>It lifts the foot immediately after toe-off, ensuring users can avoid obstacles such as carpet edges, thresholds, or even minor surface irregularities.</w:t>
                      </w:r>
                    </w:p>
                    <w:p w14:paraId="4FEDCB8D" w14:textId="403B8976" w:rsidR="00D730F3" w:rsidRPr="00155676" w:rsidRDefault="007C10BD" w:rsidP="00D730F3">
                      <w:pPr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</w:pPr>
                      <w:r w:rsidRPr="00155676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Neat and handy aid for drop foot patients</w:t>
                      </w:r>
                      <w:r w:rsidR="00D730F3">
                        <w:rPr>
                          <w:rFonts w:ascii="Arial" w:hAnsi="Arial" w:cs="Arial"/>
                          <w:b/>
                          <w:bCs/>
                          <w:noProof/>
                          <w:shd w:val="clear" w:color="auto" w:fill="FFFFFF"/>
                        </w:rPr>
                        <w:drawing>
                          <wp:inline distT="0" distB="0" distL="0" distR="0" wp14:anchorId="6A7C72A5" wp14:editId="5F338118">
                            <wp:extent cx="2084836" cy="841250"/>
                            <wp:effectExtent l="0" t="0" r="0" b="0"/>
                            <wp:docPr id="851386272" name="Bildobjekt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1386272" name="Bildobjekt 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4836" cy="84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7D2305" w14:textId="7D112A19" w:rsidR="00155676" w:rsidRPr="00155676" w:rsidRDefault="009F0E25" w:rsidP="00155676">
                      <w:pPr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</w:pPr>
                      <w:r w:rsidRPr="009F0E25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C</w:t>
                      </w:r>
                      <w:r w:rsidR="00155676" w:rsidRPr="00155676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rafted from genuine leather</w:t>
                      </w:r>
                      <w:r w:rsidR="00E527E5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:</w:t>
                      </w:r>
                      <w:r w:rsidR="00155676"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soft on the skin and becoming more comfortable with daily use. Additional pads at the </w:t>
                      </w:r>
                      <w:r w:rsidR="0073128A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tibia</w:t>
                      </w:r>
                      <w:r w:rsidR="00155676"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enhance the orthosis' comfort.</w:t>
                      </w:r>
                    </w:p>
                    <w:p w14:paraId="55B53DD9" w14:textId="3555C9C6" w:rsidR="00155676" w:rsidRPr="00155676" w:rsidRDefault="00155676" w:rsidP="00155676">
                      <w:pPr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</w:pPr>
                      <w:r w:rsidRPr="00155676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Easy to Attach</w:t>
                      </w:r>
                      <w:r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: The brace wraps securely around the ankle with Velcro straps. Its universal construction allows users to choose their preferred closure direction.</w:t>
                      </w:r>
                    </w:p>
                    <w:p w14:paraId="25128F2A" w14:textId="0BFC13B1" w:rsidR="00155676" w:rsidRPr="00155676" w:rsidRDefault="00155676" w:rsidP="00155676">
                      <w:pPr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</w:pPr>
                      <w:r w:rsidRPr="00155676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 xml:space="preserve">Adjustable </w:t>
                      </w:r>
                      <w:r w:rsidR="00E527E5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Lift</w:t>
                      </w:r>
                      <w:r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: The lift intensity can be adjusted in two ways: by repositioning the Velcro pad or relocating the hooks in the shoe.</w:t>
                      </w:r>
                    </w:p>
                    <w:p w14:paraId="0F5AB009" w14:textId="23B2D851" w:rsidR="00D730F3" w:rsidRPr="00155676" w:rsidRDefault="00155676" w:rsidP="0015567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55676">
                        <w:rPr>
                          <w:rFonts w:ascii="Arial" w:hAnsi="Arial" w:cs="Arial"/>
                          <w:b/>
                          <w:bCs/>
                          <w:shd w:val="clear" w:color="auto" w:fill="FFFFFF"/>
                          <w:lang w:val="en-US"/>
                        </w:rPr>
                        <w:t>Automatic Foot Lift</w:t>
                      </w:r>
                      <w:r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: When walking, the elastic band automatically lifts the foot. </w:t>
                      </w:r>
                      <w:proofErr w:type="spellStart"/>
                      <w:r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>Nimm</w:t>
                      </w:r>
                      <w:proofErr w:type="spellEnd"/>
                      <w:r w:rsidRPr="00155676">
                        <w:rPr>
                          <w:rFonts w:ascii="Arial" w:hAnsi="Arial" w:cs="Arial"/>
                          <w:shd w:val="clear" w:color="auto" w:fill="FFFFFF"/>
                          <w:lang w:val="en-US"/>
                        </w:rPr>
                        <w:t xml:space="preserve"> Adjust is a discreet aid suitable for both children and adults.</w:t>
                      </w:r>
                    </w:p>
                    <w:p w14:paraId="252010C1" w14:textId="77777777" w:rsidR="00D730F3" w:rsidRPr="00155676" w:rsidRDefault="00D730F3" w:rsidP="00D730F3">
                      <w:pPr>
                        <w:rPr>
                          <w:rFonts w:ascii="Arial" w:hAnsi="Arial" w:cs="Arial"/>
                          <w:sz w:val="32"/>
                          <w:szCs w:val="3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B2D5024" w14:textId="77777777" w:rsidR="00D730F3" w:rsidRPr="006E575A" w:rsidRDefault="00D730F3" w:rsidP="00D730F3">
      <w:pPr>
        <w:ind w:left="-709" w:right="-4140"/>
        <w:rPr>
          <w:lang w:val="en-US"/>
        </w:rPr>
      </w:pPr>
      <w:proofErr w:type="spellStart"/>
      <w:r>
        <w:rPr>
          <w:rFonts w:ascii="Arial" w:hAnsi="Arial" w:cs="Arial"/>
          <w:b/>
          <w:bCs/>
          <w:color w:val="E97132" w:themeColor="accent2"/>
          <w:sz w:val="24"/>
          <w:szCs w:val="24"/>
        </w:rPr>
        <w:lastRenderedPageBreak/>
        <w:t>Nimm</w:t>
      </w:r>
      <w:proofErr w:type="spellEnd"/>
      <w:r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color w:val="E97132" w:themeColor="accent2"/>
          <w:sz w:val="24"/>
          <w:szCs w:val="24"/>
        </w:rPr>
        <w:t>Adjust</w:t>
      </w:r>
      <w:proofErr w:type="spellEnd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 AFO</w:t>
      </w:r>
      <w:proofErr w:type="gramEnd"/>
      <w:r>
        <w:rPr>
          <w:b/>
          <w:bCs/>
          <w:color w:val="E97132" w:themeColor="accent2"/>
          <w:sz w:val="24"/>
          <w:szCs w:val="24"/>
        </w:rPr>
        <w:t xml:space="preserve">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45FCD62B" wp14:editId="75B588FB">
            <wp:extent cx="2050524" cy="827405"/>
            <wp:effectExtent l="0" t="0" r="0" b="0"/>
            <wp:docPr id="1994032792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32792" name="Bildobjekt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24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1"/>
        <w:tblW w:w="94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2551"/>
        <w:gridCol w:w="1276"/>
        <w:gridCol w:w="1276"/>
        <w:gridCol w:w="1134"/>
      </w:tblGrid>
      <w:tr w:rsidR="005613F9" w:rsidRPr="00FF2B41" w14:paraId="61B356C5" w14:textId="77777777" w:rsidTr="0070065F">
        <w:tc>
          <w:tcPr>
            <w:tcW w:w="1418" w:type="dxa"/>
          </w:tcPr>
          <w:p w14:paraId="0468348C" w14:textId="1E614D1E" w:rsidR="005613F9" w:rsidRPr="00A65073" w:rsidRDefault="005613F9" w:rsidP="00B23826">
            <w:pPr>
              <w:widowControl/>
              <w:rPr>
                <w:rFonts w:ascii="Arial" w:eastAsia="Aptos" w:hAnsi="Arial" w:cs="Arial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Art.N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o</w:t>
            </w:r>
            <w:proofErr w:type="spellEnd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CB48C91" w14:textId="217AAE3F" w:rsidR="005613F9" w:rsidRPr="00A65073" w:rsidRDefault="005613F9" w:rsidP="00B23826">
            <w:pPr>
              <w:widowControl/>
              <w:rPr>
                <w:rFonts w:ascii="Arial" w:eastAsia="Aptos" w:hAnsi="Arial" w:cs="Arial"/>
                <w:b/>
                <w:bCs/>
                <w:sz w:val="24"/>
                <w:szCs w:val="24"/>
              </w:rPr>
            </w:pP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Produ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c</w:t>
            </w: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2551" w:type="dxa"/>
          </w:tcPr>
          <w:p w14:paraId="258168E0" w14:textId="1EA954B8" w:rsidR="005613F9" w:rsidRPr="00A65073" w:rsidRDefault="005613F9" w:rsidP="00B23826">
            <w:pPr>
              <w:widowControl/>
              <w:rPr>
                <w:rFonts w:ascii="Arial" w:eastAsia="Aptos" w:hAnsi="Arial" w:cs="Arial"/>
                <w:b/>
                <w:bCs/>
                <w:noProof/>
              </w:rPr>
            </w:pPr>
            <w:proofErr w:type="spellStart"/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1276" w:type="dxa"/>
          </w:tcPr>
          <w:p w14:paraId="70A116D0" w14:textId="3E9BEB50" w:rsidR="005613F9" w:rsidRDefault="005613F9" w:rsidP="00B23826">
            <w:pPr>
              <w:widowControl/>
              <w:rPr>
                <w:rFonts w:ascii="Aptos" w:eastAsia="Aptos" w:hAnsi="Aptos" w:cs="Times New Roman"/>
                <w:b/>
                <w:bCs/>
                <w:noProof/>
              </w:rPr>
            </w:pPr>
            <w:r>
              <w:rPr>
                <w:rFonts w:ascii="Aptos" w:eastAsia="Aptos" w:hAnsi="Aptos" w:cs="Times New Roman"/>
                <w:b/>
                <w:bCs/>
                <w:noProof/>
              </w:rPr>
              <w:t>L/R</w:t>
            </w:r>
          </w:p>
        </w:tc>
        <w:tc>
          <w:tcPr>
            <w:tcW w:w="1276" w:type="dxa"/>
            <w:vMerge w:val="restart"/>
          </w:tcPr>
          <w:p w14:paraId="11207997" w14:textId="5402752C" w:rsidR="005613F9" w:rsidRDefault="005613F9" w:rsidP="00B23826">
            <w:pPr>
              <w:widowControl/>
              <w:rPr>
                <w:rFonts w:ascii="Aptos" w:eastAsia="Aptos" w:hAnsi="Aptos" w:cs="Times New Roman"/>
                <w:b/>
                <w:bCs/>
                <w:noProof/>
                <w14:ligatures w14:val="standardContextual"/>
              </w:rPr>
            </w:pPr>
            <w:r>
              <w:rPr>
                <w:rFonts w:ascii="Aptos" w:eastAsia="Aptos" w:hAnsi="Aptos" w:cs="Times New Roman"/>
                <w:b/>
                <w:bCs/>
                <w:noProof/>
                <w14:ligatures w14:val="standardContextual"/>
              </w:rPr>
              <w:drawing>
                <wp:inline distT="0" distB="0" distL="0" distR="0" wp14:anchorId="7D560554" wp14:editId="68175A61">
                  <wp:extent cx="582930" cy="777240"/>
                  <wp:effectExtent l="0" t="0" r="7620" b="3810"/>
                  <wp:docPr id="211412724" name="Bildobjekt 7" descr="En bild som visar Accessoar, Hörlurar, tillbehör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12724" name="Bildobjekt 7" descr="En bild som visar Accessoar, Hörlurar, tillbehör&#10;&#10;Automatiskt genererad beskrivni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49" cy="7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6EF527AA" w14:textId="03C772AB" w:rsidR="005613F9" w:rsidRPr="0070065F" w:rsidRDefault="005613F9" w:rsidP="00B23826">
            <w:pPr>
              <w:widowControl/>
              <w:rPr>
                <w:rFonts w:ascii="Aptos" w:eastAsia="Aptos" w:hAnsi="Aptos" w:cs="Times New Roman"/>
                <w:b/>
                <w:bCs/>
                <w:noProof/>
                <w:sz w:val="4"/>
                <w:szCs w:val="4"/>
              </w:rPr>
            </w:pPr>
          </w:p>
          <w:p w14:paraId="4DFF9992" w14:textId="43BEF529" w:rsidR="005613F9" w:rsidRPr="00FF2B41" w:rsidRDefault="009011FD" w:rsidP="00B23826">
            <w:pPr>
              <w:widowControl/>
              <w:rPr>
                <w:rFonts w:ascii="Aptos" w:eastAsia="Aptos" w:hAnsi="Aptos" w:cs="Times New Roman"/>
                <w:b/>
                <w:bCs/>
                <w:highlight w:val="yellow"/>
              </w:rPr>
            </w:pPr>
            <w:r>
              <w:rPr>
                <w:rFonts w:ascii="Aptos" w:eastAsia="Aptos" w:hAnsi="Aptos" w:cs="Times New Roman"/>
                <w:b/>
                <w:bCs/>
                <w:noProof/>
                <w14:ligatures w14:val="standardContextual"/>
              </w:rPr>
              <w:drawing>
                <wp:inline distT="0" distB="0" distL="0" distR="0" wp14:anchorId="0FCFFAB7" wp14:editId="6D3EA939">
                  <wp:extent cx="413051" cy="818452"/>
                  <wp:effectExtent l="0" t="0" r="6350" b="1270"/>
                  <wp:docPr id="1667976850" name="Bildobjekt 8" descr="En bild som visar spänne, bära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76850" name="Bildobjekt 8" descr="En bild som visar spänne, bära, person&#10;&#10;Automatiskt genererad beskrivn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93" cy="84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F9" w:rsidRPr="00FF2B41" w14:paraId="6E96B393" w14:textId="77777777" w:rsidTr="0070065F">
        <w:tc>
          <w:tcPr>
            <w:tcW w:w="1418" w:type="dxa"/>
            <w:vAlign w:val="bottom"/>
          </w:tcPr>
          <w:p w14:paraId="3814B083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NA2-S</w:t>
            </w:r>
          </w:p>
        </w:tc>
        <w:tc>
          <w:tcPr>
            <w:tcW w:w="1843" w:type="dxa"/>
            <w:vAlign w:val="bottom"/>
          </w:tcPr>
          <w:p w14:paraId="0CC46F7A" w14:textId="77777777" w:rsidR="005613F9" w:rsidRPr="00F47F5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  <w:lang w:val="en-US"/>
              </w:rPr>
            </w:pPr>
            <w:proofErr w:type="spellStart"/>
            <w:r w:rsidRPr="009A0B5B">
              <w:rPr>
                <w:rFonts w:ascii="Arial" w:hAnsi="Arial" w:cs="Arial"/>
                <w:lang w:val="en-US"/>
              </w:rPr>
              <w:t>Nimm</w:t>
            </w:r>
            <w:proofErr w:type="spellEnd"/>
            <w:r w:rsidRPr="009A0B5B">
              <w:rPr>
                <w:rFonts w:ascii="Arial" w:hAnsi="Arial" w:cs="Arial"/>
                <w:lang w:val="en-US"/>
              </w:rPr>
              <w:t xml:space="preserve"> Adjust</w:t>
            </w:r>
          </w:p>
        </w:tc>
        <w:tc>
          <w:tcPr>
            <w:tcW w:w="2551" w:type="dxa"/>
          </w:tcPr>
          <w:p w14:paraId="66F565A6" w14:textId="129216A5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r w:rsidRPr="00A65073">
              <w:rPr>
                <w:rFonts w:ascii="Arial" w:eastAsia="Aptos" w:hAnsi="Arial" w:cs="Arial"/>
                <w:sz w:val="24"/>
                <w:szCs w:val="24"/>
              </w:rPr>
              <w:t xml:space="preserve">Small/ </w:t>
            </w:r>
            <w:proofErr w:type="spellStart"/>
            <w:r w:rsidR="007F1C66">
              <w:rPr>
                <w:rFonts w:ascii="Arial" w:eastAsia="Aptos" w:hAnsi="Arial" w:cs="Arial"/>
                <w:sz w:val="24"/>
                <w:szCs w:val="24"/>
              </w:rPr>
              <w:t>child</w:t>
            </w:r>
            <w:proofErr w:type="spellEnd"/>
            <w:r>
              <w:rPr>
                <w:rFonts w:ascii="Arial" w:eastAsia="Aptos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ptos" w:hAnsi="Arial" w:cs="Arial"/>
                <w:sz w:val="24"/>
                <w:szCs w:val="24"/>
              </w:rPr>
              <w:t>12-17</w:t>
            </w:r>
            <w:proofErr w:type="gramEnd"/>
            <w:r>
              <w:rPr>
                <w:rFonts w:ascii="Arial" w:eastAsia="Aptos" w:hAnsi="Arial" w:cs="Arial"/>
                <w:sz w:val="24"/>
                <w:szCs w:val="24"/>
              </w:rPr>
              <w:t xml:space="preserve"> cm</w:t>
            </w:r>
          </w:p>
        </w:tc>
        <w:tc>
          <w:tcPr>
            <w:tcW w:w="1276" w:type="dxa"/>
          </w:tcPr>
          <w:p w14:paraId="6F497256" w14:textId="77777777" w:rsidR="005613F9" w:rsidRPr="00163F0E" w:rsidRDefault="005613F9" w:rsidP="00B23826">
            <w:pPr>
              <w:widowControl/>
              <w:rPr>
                <w:rFonts w:ascii="Arial" w:eastAsia="Aptos" w:hAnsi="Arial" w:cs="Arial"/>
              </w:rPr>
            </w:pPr>
            <w:r w:rsidRPr="00163F0E">
              <w:rPr>
                <w:rFonts w:ascii="Arial" w:eastAsia="Aptos" w:hAnsi="Arial" w:cs="Arial"/>
              </w:rPr>
              <w:t>Bilateral</w:t>
            </w:r>
          </w:p>
        </w:tc>
        <w:tc>
          <w:tcPr>
            <w:tcW w:w="1276" w:type="dxa"/>
            <w:vMerge/>
          </w:tcPr>
          <w:p w14:paraId="3343BE96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6FB42FB2" w14:textId="293D6476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  <w:tr w:rsidR="005613F9" w:rsidRPr="00FF2B41" w14:paraId="008225E0" w14:textId="77777777" w:rsidTr="0070065F">
        <w:tc>
          <w:tcPr>
            <w:tcW w:w="1418" w:type="dxa"/>
            <w:vAlign w:val="bottom"/>
          </w:tcPr>
          <w:p w14:paraId="26740E9B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NA2-M</w:t>
            </w:r>
          </w:p>
        </w:tc>
        <w:tc>
          <w:tcPr>
            <w:tcW w:w="1843" w:type="dxa"/>
            <w:vAlign w:val="bottom"/>
          </w:tcPr>
          <w:p w14:paraId="4D61220E" w14:textId="77777777" w:rsidR="005613F9" w:rsidRPr="00F47F5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Nimm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Adjust</w:t>
            </w:r>
            <w:proofErr w:type="spellEnd"/>
          </w:p>
        </w:tc>
        <w:tc>
          <w:tcPr>
            <w:tcW w:w="2551" w:type="dxa"/>
          </w:tcPr>
          <w:p w14:paraId="22645372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r w:rsidRPr="00A65073">
              <w:rPr>
                <w:rFonts w:ascii="Arial" w:eastAsia="Aptos" w:hAnsi="Arial" w:cs="Arial"/>
                <w:sz w:val="24"/>
                <w:szCs w:val="24"/>
              </w:rPr>
              <w:t>Medium</w:t>
            </w:r>
            <w:r>
              <w:rPr>
                <w:rFonts w:ascii="Arial" w:eastAsia="Aptos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ptos" w:hAnsi="Arial" w:cs="Arial"/>
                <w:sz w:val="24"/>
                <w:szCs w:val="24"/>
              </w:rPr>
              <w:t>15-20</w:t>
            </w:r>
            <w:proofErr w:type="gramEnd"/>
            <w:r>
              <w:rPr>
                <w:rFonts w:ascii="Arial" w:eastAsia="Aptos" w:hAnsi="Arial" w:cs="Arial"/>
                <w:sz w:val="24"/>
                <w:szCs w:val="24"/>
              </w:rPr>
              <w:t xml:space="preserve"> cm</w:t>
            </w:r>
          </w:p>
        </w:tc>
        <w:tc>
          <w:tcPr>
            <w:tcW w:w="1276" w:type="dxa"/>
          </w:tcPr>
          <w:p w14:paraId="7DE20684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  <w:r w:rsidRPr="00163F0E">
              <w:rPr>
                <w:rFonts w:ascii="Arial" w:eastAsia="Aptos" w:hAnsi="Arial" w:cs="Arial"/>
              </w:rPr>
              <w:t>Bilateral</w:t>
            </w:r>
          </w:p>
        </w:tc>
        <w:tc>
          <w:tcPr>
            <w:tcW w:w="1276" w:type="dxa"/>
            <w:vMerge/>
          </w:tcPr>
          <w:p w14:paraId="49161F22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6320E871" w14:textId="124701A0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  <w:tr w:rsidR="005613F9" w:rsidRPr="00FF2B41" w14:paraId="6CCB65D4" w14:textId="77777777" w:rsidTr="0070065F">
        <w:tc>
          <w:tcPr>
            <w:tcW w:w="1418" w:type="dxa"/>
            <w:vAlign w:val="bottom"/>
          </w:tcPr>
          <w:p w14:paraId="1BF3A84B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NA2-L</w:t>
            </w:r>
          </w:p>
        </w:tc>
        <w:tc>
          <w:tcPr>
            <w:tcW w:w="1843" w:type="dxa"/>
            <w:vAlign w:val="bottom"/>
          </w:tcPr>
          <w:p w14:paraId="6D8BF546" w14:textId="77777777" w:rsidR="005613F9" w:rsidRPr="00F47F5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  <w:lang w:val="en-US"/>
              </w:rPr>
            </w:pPr>
            <w:proofErr w:type="spellStart"/>
            <w:r w:rsidRPr="009A0B5B">
              <w:rPr>
                <w:rFonts w:ascii="Arial" w:hAnsi="Arial" w:cs="Arial"/>
                <w:lang w:val="en-US"/>
              </w:rPr>
              <w:t>Nimm</w:t>
            </w:r>
            <w:proofErr w:type="spellEnd"/>
            <w:r w:rsidRPr="009A0B5B">
              <w:rPr>
                <w:rFonts w:ascii="Arial" w:hAnsi="Arial" w:cs="Arial"/>
                <w:lang w:val="en-US"/>
              </w:rPr>
              <w:t xml:space="preserve"> Adjust</w:t>
            </w:r>
          </w:p>
        </w:tc>
        <w:tc>
          <w:tcPr>
            <w:tcW w:w="2551" w:type="dxa"/>
          </w:tcPr>
          <w:p w14:paraId="2D4D7455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proofErr w:type="spellStart"/>
            <w:r w:rsidRPr="00A65073">
              <w:rPr>
                <w:rFonts w:ascii="Arial" w:eastAsia="Aptos" w:hAnsi="Arial" w:cs="Arial"/>
                <w:sz w:val="24"/>
                <w:szCs w:val="24"/>
              </w:rPr>
              <w:t>Large</w:t>
            </w:r>
            <w:proofErr w:type="spellEnd"/>
            <w:r>
              <w:rPr>
                <w:rFonts w:ascii="Arial" w:eastAsia="Aptos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ptos" w:hAnsi="Arial" w:cs="Arial"/>
                <w:sz w:val="24"/>
                <w:szCs w:val="24"/>
              </w:rPr>
              <w:t>20-27</w:t>
            </w:r>
            <w:proofErr w:type="gramEnd"/>
            <w:r>
              <w:rPr>
                <w:rFonts w:ascii="Arial" w:eastAsia="Aptos" w:hAnsi="Arial" w:cs="Arial"/>
                <w:sz w:val="24"/>
                <w:szCs w:val="24"/>
              </w:rPr>
              <w:t xml:space="preserve"> cm</w:t>
            </w:r>
          </w:p>
        </w:tc>
        <w:tc>
          <w:tcPr>
            <w:tcW w:w="1276" w:type="dxa"/>
          </w:tcPr>
          <w:p w14:paraId="0F74A059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  <w:r w:rsidRPr="00163F0E">
              <w:rPr>
                <w:rFonts w:ascii="Arial" w:eastAsia="Aptos" w:hAnsi="Arial" w:cs="Arial"/>
              </w:rPr>
              <w:t>Bilateral</w:t>
            </w:r>
          </w:p>
        </w:tc>
        <w:tc>
          <w:tcPr>
            <w:tcW w:w="1276" w:type="dxa"/>
            <w:vMerge/>
          </w:tcPr>
          <w:p w14:paraId="52004F79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0838240B" w14:textId="787F983D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  <w:tr w:rsidR="005613F9" w:rsidRPr="00FF2B41" w14:paraId="563E5940" w14:textId="77777777" w:rsidTr="0070065F">
        <w:tc>
          <w:tcPr>
            <w:tcW w:w="1418" w:type="dxa"/>
            <w:vAlign w:val="bottom"/>
          </w:tcPr>
          <w:p w14:paraId="520E59D2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NA2-XL</w:t>
            </w:r>
          </w:p>
        </w:tc>
        <w:tc>
          <w:tcPr>
            <w:tcW w:w="1843" w:type="dxa"/>
            <w:vAlign w:val="bottom"/>
          </w:tcPr>
          <w:p w14:paraId="0B98A509" w14:textId="77777777" w:rsidR="005613F9" w:rsidRPr="00F47F53" w:rsidRDefault="005613F9" w:rsidP="00B23826">
            <w:pPr>
              <w:widowControl/>
              <w:rPr>
                <w:rFonts w:ascii="Arial" w:eastAsia="Aptos" w:hAnsi="Arial" w:cs="Arial"/>
                <w:sz w:val="24"/>
                <w:szCs w:val="24"/>
                <w:lang w:val="en-US"/>
              </w:rPr>
            </w:pPr>
            <w:proofErr w:type="spellStart"/>
            <w:r w:rsidRPr="009A0B5B">
              <w:rPr>
                <w:rFonts w:ascii="Arial" w:hAnsi="Arial" w:cs="Arial"/>
                <w:lang w:val="en-US"/>
              </w:rPr>
              <w:t>Nimm</w:t>
            </w:r>
            <w:proofErr w:type="spellEnd"/>
            <w:r w:rsidRPr="009A0B5B">
              <w:rPr>
                <w:rFonts w:ascii="Arial" w:hAnsi="Arial" w:cs="Arial"/>
                <w:lang w:val="en-US"/>
              </w:rPr>
              <w:t xml:space="preserve"> Adjust</w:t>
            </w:r>
          </w:p>
        </w:tc>
        <w:tc>
          <w:tcPr>
            <w:tcW w:w="2551" w:type="dxa"/>
          </w:tcPr>
          <w:p w14:paraId="79FFF247" w14:textId="77777777" w:rsidR="005613F9" w:rsidRPr="00A65073" w:rsidRDefault="005613F9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r w:rsidRPr="00A65073">
              <w:rPr>
                <w:rFonts w:ascii="Arial" w:eastAsia="Aptos" w:hAnsi="Arial" w:cs="Arial"/>
                <w:sz w:val="24"/>
                <w:szCs w:val="24"/>
              </w:rPr>
              <w:t>X-</w:t>
            </w:r>
            <w:proofErr w:type="spellStart"/>
            <w:r w:rsidRPr="00A65073">
              <w:rPr>
                <w:rFonts w:ascii="Arial" w:eastAsia="Aptos" w:hAnsi="Arial" w:cs="Arial"/>
                <w:sz w:val="24"/>
                <w:szCs w:val="24"/>
              </w:rPr>
              <w:t>Large</w:t>
            </w:r>
            <w:proofErr w:type="spellEnd"/>
            <w:r>
              <w:rPr>
                <w:rFonts w:ascii="Arial" w:eastAsia="Aptos" w:hAnsi="Arial" w:cs="Arial"/>
                <w:sz w:val="24"/>
                <w:szCs w:val="24"/>
              </w:rPr>
              <w:t xml:space="preserve"> &gt;26 cm</w:t>
            </w:r>
          </w:p>
        </w:tc>
        <w:tc>
          <w:tcPr>
            <w:tcW w:w="1276" w:type="dxa"/>
          </w:tcPr>
          <w:p w14:paraId="6AFE8DD8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  <w:r w:rsidRPr="00163F0E">
              <w:rPr>
                <w:rFonts w:ascii="Arial" w:eastAsia="Aptos" w:hAnsi="Arial" w:cs="Arial"/>
              </w:rPr>
              <w:t>Bilateral</w:t>
            </w:r>
          </w:p>
        </w:tc>
        <w:tc>
          <w:tcPr>
            <w:tcW w:w="1276" w:type="dxa"/>
            <w:vMerge/>
          </w:tcPr>
          <w:p w14:paraId="392A7E1A" w14:textId="77777777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429481A4" w14:textId="6BFF3894" w:rsidR="005613F9" w:rsidRPr="00FF2B41" w:rsidRDefault="005613F9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</w:tbl>
    <w:p w14:paraId="30F2E2F0" w14:textId="77777777" w:rsidR="00D730F3" w:rsidRDefault="00D730F3" w:rsidP="00D730F3">
      <w:pPr>
        <w:ind w:left="-709"/>
      </w:pPr>
    </w:p>
    <w:p w14:paraId="70F8E03C" w14:textId="77777777" w:rsidR="00D730F3" w:rsidRDefault="00D730F3" w:rsidP="00D730F3">
      <w:pPr>
        <w:ind w:left="-709"/>
      </w:pPr>
    </w:p>
    <w:p w14:paraId="16BF4FD7" w14:textId="77777777" w:rsidR="00D730F3" w:rsidRDefault="00D730F3" w:rsidP="00D730F3">
      <w:pPr>
        <w:ind w:left="-709"/>
        <w:rPr>
          <w:rFonts w:ascii="Arial" w:hAnsi="Arial" w:cs="Arial"/>
          <w:b/>
          <w:bCs/>
          <w:color w:val="E97132" w:themeColor="accent2"/>
          <w:sz w:val="24"/>
          <w:szCs w:val="24"/>
        </w:rPr>
      </w:pPr>
      <w:proofErr w:type="spellStart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>Nimm</w:t>
      </w:r>
      <w:proofErr w:type="spellEnd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Indoor </w:t>
      </w:r>
    </w:p>
    <w:tbl>
      <w:tblPr>
        <w:tblStyle w:val="Tabellrutnt1"/>
        <w:tblW w:w="94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3827"/>
        <w:gridCol w:w="1276"/>
        <w:gridCol w:w="1134"/>
      </w:tblGrid>
      <w:tr w:rsidR="0070065F" w:rsidRPr="00FF2B41" w14:paraId="695DDEDD" w14:textId="77777777" w:rsidTr="0070065F">
        <w:tc>
          <w:tcPr>
            <w:tcW w:w="1418" w:type="dxa"/>
          </w:tcPr>
          <w:p w14:paraId="4466B044" w14:textId="7A79E6E3" w:rsidR="0070065F" w:rsidRPr="00846158" w:rsidRDefault="0070065F" w:rsidP="0029346E">
            <w:pPr>
              <w:widowControl/>
              <w:rPr>
                <w:rFonts w:ascii="Arial" w:eastAsia="Aptos" w:hAnsi="Arial" w:cs="Arial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Art.N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o</w:t>
            </w:r>
            <w:proofErr w:type="spellEnd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284ED48" w14:textId="39DA8A7C" w:rsidR="0070065F" w:rsidRPr="00846158" w:rsidRDefault="0070065F" w:rsidP="0029346E">
            <w:pPr>
              <w:widowControl/>
              <w:rPr>
                <w:rFonts w:ascii="Arial" w:eastAsia="Aptos" w:hAnsi="Arial" w:cs="Arial"/>
                <w:b/>
                <w:bCs/>
                <w:sz w:val="24"/>
                <w:szCs w:val="24"/>
              </w:rPr>
            </w:pP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Produ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c</w:t>
            </w: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3827" w:type="dxa"/>
          </w:tcPr>
          <w:p w14:paraId="308FAF0F" w14:textId="5988D018" w:rsidR="0070065F" w:rsidRPr="00846158" w:rsidRDefault="0070065F" w:rsidP="0029346E">
            <w:pPr>
              <w:widowControl/>
              <w:rPr>
                <w:rFonts w:ascii="Arial" w:eastAsia="Aptos" w:hAnsi="Arial" w:cs="Arial"/>
                <w:b/>
                <w:bCs/>
                <w:noProof/>
              </w:rPr>
            </w:pPr>
            <w:proofErr w:type="spellStart"/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Size</w:t>
            </w:r>
            <w:proofErr w:type="spellEnd"/>
          </w:p>
        </w:tc>
        <w:tc>
          <w:tcPr>
            <w:tcW w:w="1276" w:type="dxa"/>
            <w:vMerge w:val="restart"/>
          </w:tcPr>
          <w:p w14:paraId="4E282A62" w14:textId="77777777" w:rsidR="00804D6B" w:rsidRDefault="00804D6B" w:rsidP="0070065F">
            <w:pPr>
              <w:widowControl/>
              <w:jc w:val="center"/>
              <w:rPr>
                <w:rFonts w:ascii="Aptos" w:eastAsia="Aptos" w:hAnsi="Aptos" w:cs="Times New Roman"/>
                <w:b/>
                <w:bCs/>
                <w:noProof/>
              </w:rPr>
            </w:pPr>
          </w:p>
          <w:p w14:paraId="1835A21F" w14:textId="52F64E56" w:rsidR="0070065F" w:rsidRDefault="0070065F" w:rsidP="0070065F">
            <w:pPr>
              <w:widowControl/>
              <w:jc w:val="center"/>
              <w:rPr>
                <w:rFonts w:ascii="Aptos" w:eastAsia="Aptos" w:hAnsi="Aptos" w:cs="Times New Roman"/>
                <w:b/>
                <w:bCs/>
                <w:noProof/>
              </w:rPr>
            </w:pPr>
            <w:r w:rsidRPr="00790BA1">
              <w:rPr>
                <w:noProof/>
                <w:lang w:val="en-US"/>
              </w:rPr>
              <w:drawing>
                <wp:inline distT="0" distB="0" distL="0" distR="0" wp14:anchorId="319239FF" wp14:editId="0B8B3F9A">
                  <wp:extent cx="242570" cy="349765"/>
                  <wp:effectExtent l="22860" t="15240" r="8890" b="27940"/>
                  <wp:docPr id="92648319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83196" name="Bildobjekt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994131">
                            <a:off x="0" y="0"/>
                            <a:ext cx="246828" cy="3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</w:tcPr>
          <w:p w14:paraId="133BAC5E" w14:textId="135AA9ED" w:rsidR="0070065F" w:rsidRDefault="0070065F" w:rsidP="0029346E">
            <w:pPr>
              <w:widowControl/>
              <w:rPr>
                <w:rFonts w:ascii="Aptos" w:eastAsia="Aptos" w:hAnsi="Aptos" w:cs="Times New Roman"/>
                <w:b/>
                <w:bCs/>
                <w:noProof/>
              </w:rPr>
            </w:pPr>
          </w:p>
          <w:p w14:paraId="7350446C" w14:textId="2572436D" w:rsidR="0070065F" w:rsidRPr="00FF2B41" w:rsidRDefault="00804D6B" w:rsidP="003E63F5">
            <w:pPr>
              <w:widowControl/>
              <w:jc w:val="center"/>
              <w:rPr>
                <w:rFonts w:ascii="Aptos" w:eastAsia="Aptos" w:hAnsi="Aptos" w:cs="Times New Roman"/>
                <w:b/>
                <w:bCs/>
                <w:highlight w:val="yellow"/>
              </w:rPr>
            </w:pPr>
            <w:r>
              <w:rPr>
                <w:rFonts w:ascii="Aptos" w:eastAsia="Aptos" w:hAnsi="Aptos" w:cs="Times New Roman"/>
                <w:b/>
                <w:bCs/>
                <w:noProof/>
                <w14:ligatures w14:val="standardContextual"/>
              </w:rPr>
              <w:drawing>
                <wp:inline distT="0" distB="0" distL="0" distR="0" wp14:anchorId="2B917042" wp14:editId="0CF9E1EB">
                  <wp:extent cx="356461" cy="473727"/>
                  <wp:effectExtent l="0" t="0" r="5715" b="2540"/>
                  <wp:docPr id="19304992" name="Bildobjekt 9" descr="En bild som visar spänne, klädsel, band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4992" name="Bildobjekt 9" descr="En bild som visar spänne, klädsel, band, person&#10;&#10;Automatiskt genererad beskrivn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13" cy="49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65F" w:rsidRPr="00FF2B41" w14:paraId="2F546102" w14:textId="77777777" w:rsidTr="0070065F">
        <w:tc>
          <w:tcPr>
            <w:tcW w:w="1418" w:type="dxa"/>
          </w:tcPr>
          <w:p w14:paraId="513BB966" w14:textId="77777777" w:rsidR="0070065F" w:rsidRPr="00846158" w:rsidRDefault="0070065F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 w:rsidRPr="00846158">
              <w:rPr>
                <w:rFonts w:ascii="Arial" w:hAnsi="Arial" w:cs="Arial"/>
              </w:rPr>
              <w:t>NI3-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1843" w:type="dxa"/>
          </w:tcPr>
          <w:p w14:paraId="7B445438" w14:textId="77777777" w:rsidR="0070065F" w:rsidRPr="00846158" w:rsidRDefault="0070065F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proofErr w:type="spellStart"/>
            <w:r w:rsidRPr="00846158">
              <w:rPr>
                <w:rFonts w:ascii="Arial" w:hAnsi="Arial" w:cs="Arial"/>
              </w:rPr>
              <w:t>Nimm</w:t>
            </w:r>
            <w:proofErr w:type="spellEnd"/>
            <w:r w:rsidRPr="00846158">
              <w:rPr>
                <w:rFonts w:ascii="Arial" w:hAnsi="Arial" w:cs="Arial"/>
              </w:rPr>
              <w:t xml:space="preserve"> Indoor </w:t>
            </w:r>
          </w:p>
        </w:tc>
        <w:tc>
          <w:tcPr>
            <w:tcW w:w="3827" w:type="dxa"/>
          </w:tcPr>
          <w:p w14:paraId="075FE434" w14:textId="2CD4B84F" w:rsidR="0070065F" w:rsidRPr="00846158" w:rsidRDefault="0070065F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r w:rsidRPr="00846158">
              <w:rPr>
                <w:rFonts w:ascii="Arial" w:eastAsia="Aptos" w:hAnsi="Arial" w:cs="Arial"/>
                <w:sz w:val="24"/>
                <w:szCs w:val="24"/>
              </w:rPr>
              <w:t xml:space="preserve">Small/ </w:t>
            </w:r>
            <w:proofErr w:type="spellStart"/>
            <w:r w:rsidR="007F1C66">
              <w:rPr>
                <w:rFonts w:ascii="Arial" w:eastAsia="Aptos" w:hAnsi="Arial" w:cs="Arial"/>
                <w:sz w:val="24"/>
                <w:szCs w:val="24"/>
              </w:rPr>
              <w:t>child</w:t>
            </w:r>
            <w:proofErr w:type="spellEnd"/>
          </w:p>
        </w:tc>
        <w:tc>
          <w:tcPr>
            <w:tcW w:w="1276" w:type="dxa"/>
            <w:vMerge/>
          </w:tcPr>
          <w:p w14:paraId="0476892B" w14:textId="77777777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04C25C1C" w14:textId="16C4517B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  <w:tr w:rsidR="0070065F" w:rsidRPr="00FF2B41" w14:paraId="39190781" w14:textId="77777777" w:rsidTr="0070065F">
        <w:tc>
          <w:tcPr>
            <w:tcW w:w="1418" w:type="dxa"/>
          </w:tcPr>
          <w:p w14:paraId="531A6477" w14:textId="77777777" w:rsidR="0070065F" w:rsidRPr="00846158" w:rsidRDefault="0070065F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r w:rsidRPr="00846158">
              <w:rPr>
                <w:rFonts w:ascii="Arial" w:hAnsi="Arial" w:cs="Arial"/>
              </w:rPr>
              <w:t>NI3-R</w:t>
            </w:r>
          </w:p>
        </w:tc>
        <w:tc>
          <w:tcPr>
            <w:tcW w:w="1843" w:type="dxa"/>
          </w:tcPr>
          <w:p w14:paraId="368D01CC" w14:textId="77777777" w:rsidR="0070065F" w:rsidRPr="00846158" w:rsidRDefault="0070065F" w:rsidP="00B23826">
            <w:pPr>
              <w:widowControl/>
              <w:rPr>
                <w:rFonts w:ascii="Arial" w:eastAsia="Aptos" w:hAnsi="Arial" w:cs="Arial"/>
                <w:sz w:val="24"/>
                <w:szCs w:val="24"/>
              </w:rPr>
            </w:pPr>
            <w:proofErr w:type="spellStart"/>
            <w:r w:rsidRPr="00846158">
              <w:rPr>
                <w:rFonts w:ascii="Arial" w:hAnsi="Arial" w:cs="Arial"/>
              </w:rPr>
              <w:t>Nimm</w:t>
            </w:r>
            <w:proofErr w:type="spellEnd"/>
            <w:r w:rsidRPr="00846158">
              <w:rPr>
                <w:rFonts w:ascii="Arial" w:hAnsi="Arial" w:cs="Arial"/>
              </w:rPr>
              <w:t xml:space="preserve"> Indoor </w:t>
            </w:r>
          </w:p>
        </w:tc>
        <w:tc>
          <w:tcPr>
            <w:tcW w:w="3827" w:type="dxa"/>
          </w:tcPr>
          <w:p w14:paraId="5A8ABD68" w14:textId="3F91DA03" w:rsidR="0070065F" w:rsidRPr="00846158" w:rsidRDefault="007F1C66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r>
              <w:rPr>
                <w:rFonts w:ascii="Arial" w:eastAsia="Aptos" w:hAnsi="Arial" w:cs="Arial"/>
                <w:sz w:val="24"/>
                <w:szCs w:val="24"/>
              </w:rPr>
              <w:t>Right</w:t>
            </w:r>
          </w:p>
        </w:tc>
        <w:tc>
          <w:tcPr>
            <w:tcW w:w="1276" w:type="dxa"/>
            <w:vMerge/>
          </w:tcPr>
          <w:p w14:paraId="381560A7" w14:textId="77777777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179137DE" w14:textId="6F47FF2D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  <w:tr w:rsidR="0070065F" w:rsidRPr="00FF2B41" w14:paraId="5867A02E" w14:textId="77777777" w:rsidTr="0070065F">
        <w:tc>
          <w:tcPr>
            <w:tcW w:w="1418" w:type="dxa"/>
          </w:tcPr>
          <w:p w14:paraId="1041C120" w14:textId="77777777" w:rsidR="0070065F" w:rsidRPr="00846158" w:rsidRDefault="0070065F" w:rsidP="00B23826">
            <w:pPr>
              <w:widowControl/>
              <w:rPr>
                <w:rFonts w:ascii="Arial" w:hAnsi="Arial" w:cs="Arial"/>
              </w:rPr>
            </w:pPr>
            <w:r w:rsidRPr="00846158">
              <w:rPr>
                <w:rFonts w:ascii="Arial" w:hAnsi="Arial" w:cs="Arial"/>
              </w:rPr>
              <w:t>NI3-L</w:t>
            </w:r>
          </w:p>
        </w:tc>
        <w:tc>
          <w:tcPr>
            <w:tcW w:w="1843" w:type="dxa"/>
          </w:tcPr>
          <w:p w14:paraId="459A9342" w14:textId="77777777" w:rsidR="0070065F" w:rsidRPr="00846158" w:rsidRDefault="0070065F" w:rsidP="00B23826">
            <w:pPr>
              <w:widowControl/>
              <w:rPr>
                <w:rFonts w:ascii="Arial" w:hAnsi="Arial" w:cs="Arial"/>
              </w:rPr>
            </w:pPr>
            <w:proofErr w:type="spellStart"/>
            <w:r w:rsidRPr="00846158">
              <w:rPr>
                <w:rFonts w:ascii="Arial" w:hAnsi="Arial" w:cs="Arial"/>
              </w:rPr>
              <w:t>Nimm</w:t>
            </w:r>
            <w:proofErr w:type="spellEnd"/>
            <w:r w:rsidRPr="00846158">
              <w:rPr>
                <w:rFonts w:ascii="Arial" w:hAnsi="Arial" w:cs="Arial"/>
              </w:rPr>
              <w:t xml:space="preserve"> Indoor </w:t>
            </w:r>
          </w:p>
        </w:tc>
        <w:tc>
          <w:tcPr>
            <w:tcW w:w="3827" w:type="dxa"/>
          </w:tcPr>
          <w:p w14:paraId="56103260" w14:textId="5A0CC366" w:rsidR="0070065F" w:rsidRPr="00846158" w:rsidRDefault="007F1C66" w:rsidP="00B23826">
            <w:pPr>
              <w:widowControl/>
              <w:rPr>
                <w:rFonts w:ascii="Arial" w:eastAsia="Aptos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ptos" w:hAnsi="Arial" w:cs="Arial"/>
                <w:sz w:val="24"/>
                <w:szCs w:val="24"/>
              </w:rPr>
              <w:t>Left</w:t>
            </w:r>
            <w:proofErr w:type="spellEnd"/>
          </w:p>
        </w:tc>
        <w:tc>
          <w:tcPr>
            <w:tcW w:w="1276" w:type="dxa"/>
            <w:vMerge/>
          </w:tcPr>
          <w:p w14:paraId="67EAE595" w14:textId="77777777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  <w:tc>
          <w:tcPr>
            <w:tcW w:w="1134" w:type="dxa"/>
            <w:vMerge/>
          </w:tcPr>
          <w:p w14:paraId="46698031" w14:textId="6CB7F2CF" w:rsidR="0070065F" w:rsidRPr="00FF2B41" w:rsidRDefault="0070065F" w:rsidP="00B23826">
            <w:pPr>
              <w:widowControl/>
              <w:rPr>
                <w:rFonts w:ascii="Aptos" w:eastAsia="Aptos" w:hAnsi="Aptos" w:cs="Times New Roman"/>
              </w:rPr>
            </w:pPr>
          </w:p>
        </w:tc>
      </w:tr>
    </w:tbl>
    <w:p w14:paraId="1A78F063" w14:textId="77777777" w:rsidR="00D730F3" w:rsidRDefault="00D730F3" w:rsidP="00D730F3">
      <w:pPr>
        <w:ind w:left="-709"/>
        <w:rPr>
          <w:rFonts w:ascii="Arial" w:hAnsi="Arial" w:cs="Arial"/>
          <w:b/>
          <w:bCs/>
          <w:color w:val="E97132" w:themeColor="accent2"/>
          <w:sz w:val="24"/>
          <w:szCs w:val="24"/>
        </w:rPr>
      </w:pPr>
    </w:p>
    <w:p w14:paraId="2CAABA1E" w14:textId="69E0F9A9" w:rsidR="00D730F3" w:rsidRPr="009A11DB" w:rsidRDefault="00D730F3" w:rsidP="00D730F3">
      <w:pPr>
        <w:ind w:left="-709"/>
        <w:rPr>
          <w:rFonts w:ascii="Arial" w:hAnsi="Arial" w:cs="Arial"/>
          <w:color w:val="E97132" w:themeColor="accent2"/>
        </w:rPr>
      </w:pPr>
      <w:proofErr w:type="spellStart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>Nimm</w:t>
      </w:r>
      <w:proofErr w:type="spellEnd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E97132" w:themeColor="accent2"/>
          <w:sz w:val="24"/>
          <w:szCs w:val="24"/>
        </w:rPr>
        <w:t>Adjust</w:t>
      </w:r>
      <w:proofErr w:type="spellEnd"/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</w:t>
      </w:r>
      <w:r w:rsidR="000F69D5">
        <w:rPr>
          <w:rFonts w:ascii="Arial" w:hAnsi="Arial" w:cs="Arial"/>
          <w:b/>
          <w:bCs/>
          <w:color w:val="E97132" w:themeColor="accent2"/>
          <w:sz w:val="24"/>
          <w:szCs w:val="24"/>
        </w:rPr>
        <w:t>parts</w:t>
      </w:r>
      <w:r w:rsidRPr="009A11DB">
        <w:rPr>
          <w:rFonts w:ascii="Arial" w:hAnsi="Arial" w:cs="Arial"/>
          <w:b/>
          <w:bCs/>
          <w:color w:val="E97132" w:themeColor="accent2"/>
          <w:sz w:val="24"/>
          <w:szCs w:val="24"/>
        </w:rPr>
        <w:t xml:space="preserve"> </w:t>
      </w:r>
    </w:p>
    <w:tbl>
      <w:tblPr>
        <w:tblStyle w:val="Tabellrutnt1"/>
        <w:tblW w:w="949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4394"/>
        <w:gridCol w:w="2552"/>
        <w:gridCol w:w="1134"/>
      </w:tblGrid>
      <w:tr w:rsidR="0029346E" w:rsidRPr="00FF2B41" w14:paraId="0299BD47" w14:textId="77777777" w:rsidTr="001402E7">
        <w:tc>
          <w:tcPr>
            <w:tcW w:w="1418" w:type="dxa"/>
          </w:tcPr>
          <w:p w14:paraId="2CB2D48F" w14:textId="6502D5FE" w:rsidR="0029346E" w:rsidRPr="00EF5541" w:rsidRDefault="0029346E" w:rsidP="0029346E">
            <w:pPr>
              <w:widowControl/>
              <w:rPr>
                <w:rFonts w:ascii="Arial" w:eastAsia="Aptos" w:hAnsi="Arial" w:cs="Arial"/>
                <w:b/>
                <w:bCs/>
                <w:highlight w:val="yellow"/>
              </w:rPr>
            </w:pPr>
            <w:proofErr w:type="spellStart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Art.N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o</w:t>
            </w:r>
            <w:proofErr w:type="spellEnd"/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63914C9C" w14:textId="5D396408" w:rsidR="0029346E" w:rsidRPr="00EF5541" w:rsidRDefault="0029346E" w:rsidP="0029346E">
            <w:pPr>
              <w:widowControl/>
              <w:rPr>
                <w:rFonts w:ascii="Arial" w:eastAsia="Aptos" w:hAnsi="Arial" w:cs="Arial"/>
                <w:b/>
                <w:bCs/>
              </w:rPr>
            </w:pP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>Produ</w:t>
            </w:r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c</w:t>
            </w:r>
            <w:r w:rsidRPr="00A65073">
              <w:rPr>
                <w:rFonts w:ascii="Arial" w:eastAsia="Aptos" w:hAnsi="Arial" w:cs="Arial"/>
                <w:b/>
                <w:bCs/>
                <w:sz w:val="24"/>
                <w:szCs w:val="24"/>
              </w:rPr>
              <w:t xml:space="preserve">t </w:t>
            </w:r>
          </w:p>
        </w:tc>
        <w:tc>
          <w:tcPr>
            <w:tcW w:w="3686" w:type="dxa"/>
            <w:gridSpan w:val="2"/>
          </w:tcPr>
          <w:p w14:paraId="5834F4A2" w14:textId="35E8E347" w:rsidR="0029346E" w:rsidRPr="00EF5541" w:rsidRDefault="0029346E" w:rsidP="0029346E">
            <w:pPr>
              <w:widowControl/>
              <w:rPr>
                <w:rFonts w:ascii="Arial" w:eastAsia="Aptos" w:hAnsi="Arial" w:cs="Arial"/>
                <w:b/>
                <w:bCs/>
                <w:noProof/>
              </w:rPr>
            </w:pPr>
            <w:proofErr w:type="spellStart"/>
            <w:r>
              <w:rPr>
                <w:rFonts w:ascii="Arial" w:eastAsia="Aptos" w:hAnsi="Arial" w:cs="Arial"/>
                <w:b/>
                <w:bCs/>
                <w:sz w:val="24"/>
                <w:szCs w:val="24"/>
              </w:rPr>
              <w:t>Size</w:t>
            </w:r>
            <w:proofErr w:type="spellEnd"/>
          </w:p>
        </w:tc>
      </w:tr>
      <w:tr w:rsidR="00D730F3" w:rsidRPr="00FF2B41" w14:paraId="125C2591" w14:textId="77777777" w:rsidTr="001402E7">
        <w:tc>
          <w:tcPr>
            <w:tcW w:w="1418" w:type="dxa"/>
            <w:vAlign w:val="bottom"/>
          </w:tcPr>
          <w:p w14:paraId="5EFEF8C6" w14:textId="77777777" w:rsidR="00D730F3" w:rsidRPr="00EF5541" w:rsidRDefault="00D730F3" w:rsidP="00B23826">
            <w:pPr>
              <w:widowControl/>
              <w:rPr>
                <w:rFonts w:ascii="Arial" w:eastAsia="Aptos" w:hAnsi="Arial" w:cs="Arial"/>
              </w:rPr>
            </w:pPr>
            <w:r>
              <w:rPr>
                <w:rFonts w:ascii="Arial" w:hAnsi="Arial" w:cs="Arial"/>
              </w:rPr>
              <w:t>NAE-S/M</w:t>
            </w:r>
          </w:p>
        </w:tc>
        <w:tc>
          <w:tcPr>
            <w:tcW w:w="4394" w:type="dxa"/>
            <w:vAlign w:val="bottom"/>
          </w:tcPr>
          <w:p w14:paraId="769AB5AC" w14:textId="11397015" w:rsidR="00D730F3" w:rsidRPr="00EF5541" w:rsidRDefault="00D730F3" w:rsidP="00B23826">
            <w:pPr>
              <w:widowControl/>
              <w:rPr>
                <w:rFonts w:ascii="Arial" w:eastAsia="Aptos" w:hAnsi="Arial" w:cs="Arial"/>
              </w:rPr>
            </w:pPr>
            <w:proofErr w:type="spellStart"/>
            <w:r>
              <w:rPr>
                <w:rFonts w:ascii="Arial" w:hAnsi="Arial" w:cs="Arial"/>
              </w:rPr>
              <w:t>Nimm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Adjust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7F1C66">
              <w:rPr>
                <w:rFonts w:ascii="Arial" w:hAnsi="Arial" w:cs="Arial"/>
                <w:shd w:val="clear" w:color="auto" w:fill="FFFFFF"/>
              </w:rPr>
              <w:t>Elastic</w:t>
            </w:r>
            <w:proofErr w:type="spellEnd"/>
            <w:r w:rsidR="007F1C6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8448A4">
              <w:rPr>
                <w:rFonts w:ascii="Arial" w:hAnsi="Arial" w:cs="Arial"/>
                <w:shd w:val="clear" w:color="auto" w:fill="FFFFFF"/>
              </w:rPr>
              <w:t>band</w:t>
            </w:r>
          </w:p>
        </w:tc>
        <w:tc>
          <w:tcPr>
            <w:tcW w:w="2552" w:type="dxa"/>
          </w:tcPr>
          <w:p w14:paraId="28386DFD" w14:textId="77777777" w:rsidR="00D730F3" w:rsidRPr="00EF5541" w:rsidRDefault="00D730F3" w:rsidP="00B23826">
            <w:pPr>
              <w:widowControl/>
              <w:rPr>
                <w:rFonts w:ascii="Arial" w:eastAsia="Aptos" w:hAnsi="Arial" w:cs="Arial"/>
              </w:rPr>
            </w:pPr>
            <w:r>
              <w:rPr>
                <w:rFonts w:ascii="Arial" w:hAnsi="Arial" w:cs="Arial"/>
              </w:rPr>
              <w:t>S/M 35 CM</w:t>
            </w:r>
          </w:p>
        </w:tc>
        <w:tc>
          <w:tcPr>
            <w:tcW w:w="1134" w:type="dxa"/>
            <w:vMerge w:val="restart"/>
          </w:tcPr>
          <w:p w14:paraId="17E048F9" w14:textId="45465785" w:rsidR="00D730F3" w:rsidRPr="00EF5541" w:rsidRDefault="004D0EA4" w:rsidP="00B23826">
            <w:pPr>
              <w:rPr>
                <w:rFonts w:ascii="Arial" w:eastAsia="Aptos" w:hAnsi="Arial" w:cs="Arial"/>
                <w:sz w:val="20"/>
                <w:szCs w:val="20"/>
              </w:rPr>
            </w:pPr>
            <w:r>
              <w:rPr>
                <w:rFonts w:ascii="Arial" w:eastAsia="Aptos" w:hAnsi="Arial" w:cs="Arial"/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75028C24" wp14:editId="0D325D73">
                  <wp:extent cx="247015" cy="582930"/>
                  <wp:effectExtent l="3493" t="0" r="4127" b="4128"/>
                  <wp:docPr id="223432219" name="Bildobjekt 8" descr="En bild som visar Hörlurar, öronmuff, headset, Ljudutrustn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32219" name="Bildobjekt 8" descr="En bild som visar Hörlurar, öronmuff, headset, Ljudutrustning&#10;&#10;Automatiskt genererad beskrivn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01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0F3" w:rsidRPr="00FF2B41" w14:paraId="0E71EE39" w14:textId="77777777" w:rsidTr="001402E7">
        <w:trPr>
          <w:trHeight w:val="269"/>
        </w:trPr>
        <w:tc>
          <w:tcPr>
            <w:tcW w:w="1418" w:type="dxa"/>
            <w:vAlign w:val="bottom"/>
          </w:tcPr>
          <w:p w14:paraId="7419EC7C" w14:textId="77777777" w:rsidR="00D730F3" w:rsidRPr="00EF5541" w:rsidRDefault="00D730F3" w:rsidP="00B23826">
            <w:pPr>
              <w:widowControl/>
              <w:rPr>
                <w:rFonts w:ascii="Arial" w:eastAsia="Aptos" w:hAnsi="Arial" w:cs="Arial"/>
              </w:rPr>
            </w:pPr>
            <w:r>
              <w:rPr>
                <w:rFonts w:ascii="Arial" w:hAnsi="Arial" w:cs="Arial"/>
              </w:rPr>
              <w:t>NAE-L/XL</w:t>
            </w:r>
          </w:p>
        </w:tc>
        <w:tc>
          <w:tcPr>
            <w:tcW w:w="4394" w:type="dxa"/>
            <w:vAlign w:val="bottom"/>
          </w:tcPr>
          <w:p w14:paraId="219255D2" w14:textId="5B7E5EEC" w:rsidR="00D730F3" w:rsidRPr="00EF5541" w:rsidRDefault="00D730F3" w:rsidP="00B23826">
            <w:pPr>
              <w:widowControl/>
              <w:rPr>
                <w:rFonts w:ascii="Arial" w:eastAsia="Aptos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Nimm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Adjust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A56557">
              <w:rPr>
                <w:rFonts w:ascii="Arial" w:hAnsi="Arial" w:cs="Arial"/>
                <w:shd w:val="clear" w:color="auto" w:fill="FFFFFF"/>
              </w:rPr>
              <w:t>Elastic</w:t>
            </w:r>
            <w:proofErr w:type="spellEnd"/>
            <w:r w:rsidR="00A56557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A56557" w:rsidRPr="008448A4">
              <w:rPr>
                <w:rFonts w:ascii="Arial" w:hAnsi="Arial" w:cs="Arial"/>
                <w:shd w:val="clear" w:color="auto" w:fill="FFFFFF"/>
              </w:rPr>
              <w:t>band</w:t>
            </w:r>
          </w:p>
        </w:tc>
        <w:tc>
          <w:tcPr>
            <w:tcW w:w="2552" w:type="dxa"/>
            <w:vAlign w:val="bottom"/>
          </w:tcPr>
          <w:p w14:paraId="05F32E09" w14:textId="77777777" w:rsidR="00D730F3" w:rsidRPr="00EF5541" w:rsidRDefault="00D730F3" w:rsidP="00B23826">
            <w:pPr>
              <w:widowControl/>
              <w:rPr>
                <w:rFonts w:ascii="Arial" w:eastAsia="Aptos" w:hAnsi="Arial" w:cs="Arial"/>
              </w:rPr>
            </w:pPr>
            <w:r>
              <w:rPr>
                <w:rFonts w:ascii="Arial" w:hAnsi="Arial" w:cs="Arial"/>
              </w:rPr>
              <w:t>L/XL 40 CM</w:t>
            </w:r>
          </w:p>
        </w:tc>
        <w:tc>
          <w:tcPr>
            <w:tcW w:w="1134" w:type="dxa"/>
            <w:vMerge/>
          </w:tcPr>
          <w:p w14:paraId="5D39D374" w14:textId="77777777" w:rsidR="00D730F3" w:rsidRPr="00EF5541" w:rsidRDefault="00D730F3" w:rsidP="00B23826">
            <w:pPr>
              <w:rPr>
                <w:rFonts w:ascii="Arial" w:eastAsia="Aptos" w:hAnsi="Arial" w:cs="Arial"/>
                <w:sz w:val="20"/>
                <w:szCs w:val="20"/>
              </w:rPr>
            </w:pPr>
          </w:p>
        </w:tc>
      </w:tr>
      <w:tr w:rsidR="00D730F3" w:rsidRPr="005F404E" w14:paraId="4D009F57" w14:textId="77777777" w:rsidTr="001402E7">
        <w:tc>
          <w:tcPr>
            <w:tcW w:w="1418" w:type="dxa"/>
            <w:vAlign w:val="bottom"/>
          </w:tcPr>
          <w:p w14:paraId="43CCB575" w14:textId="77777777" w:rsidR="00D730F3" w:rsidRPr="00EF5541" w:rsidRDefault="00D730F3" w:rsidP="00B23826">
            <w:pPr>
              <w:widowControl/>
              <w:rPr>
                <w:rFonts w:ascii="Arial" w:hAnsi="Arial" w:cs="Arial"/>
              </w:rPr>
            </w:pPr>
            <w:r w:rsidRPr="00EF5541">
              <w:rPr>
                <w:rFonts w:ascii="Arial" w:hAnsi="Arial" w:cs="Arial"/>
              </w:rPr>
              <w:t>NSH</w:t>
            </w:r>
          </w:p>
        </w:tc>
        <w:tc>
          <w:tcPr>
            <w:tcW w:w="4394" w:type="dxa"/>
            <w:vAlign w:val="bottom"/>
          </w:tcPr>
          <w:p w14:paraId="1F5A1E8D" w14:textId="31C3B5FA" w:rsidR="00D730F3" w:rsidRPr="00EF5541" w:rsidRDefault="00D730F3" w:rsidP="00B23826">
            <w:pPr>
              <w:widowControl/>
              <w:rPr>
                <w:rFonts w:ascii="Arial" w:hAnsi="Arial" w:cs="Arial"/>
                <w:lang w:val="en-US"/>
              </w:rPr>
            </w:pPr>
            <w:proofErr w:type="spellStart"/>
            <w:r w:rsidRPr="00EF5541">
              <w:rPr>
                <w:rFonts w:ascii="Arial" w:hAnsi="Arial" w:cs="Arial"/>
                <w:lang w:val="en-US"/>
              </w:rPr>
              <w:t>Nimm</w:t>
            </w:r>
            <w:proofErr w:type="spellEnd"/>
            <w:r w:rsidRPr="00EF5541">
              <w:rPr>
                <w:rFonts w:ascii="Arial" w:hAnsi="Arial" w:cs="Arial"/>
                <w:lang w:val="en-US"/>
              </w:rPr>
              <w:t xml:space="preserve"> S-</w:t>
            </w:r>
            <w:r w:rsidR="00A56557">
              <w:rPr>
                <w:rFonts w:ascii="Arial" w:hAnsi="Arial" w:cs="Arial"/>
                <w:lang w:val="en-US"/>
              </w:rPr>
              <w:t>hooks</w:t>
            </w:r>
            <w:r w:rsidRPr="00EF5541">
              <w:rPr>
                <w:rFonts w:ascii="Arial" w:hAnsi="Arial" w:cs="Arial"/>
                <w:lang w:val="en-US"/>
              </w:rPr>
              <w:t xml:space="preserve"> NSH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Pr="00EF5541">
              <w:rPr>
                <w:rFonts w:ascii="Arial" w:hAnsi="Arial" w:cs="Arial"/>
                <w:lang w:val="en-US"/>
              </w:rPr>
              <w:t>/</w:t>
            </w:r>
            <w:r w:rsidR="008974F2" w:rsidRPr="00A56557">
              <w:rPr>
                <w:rFonts w:ascii="Arial" w:hAnsi="Arial" w:cs="Arial"/>
                <w:lang w:val="en-GB"/>
              </w:rPr>
              <w:t>pair</w:t>
            </w:r>
          </w:p>
        </w:tc>
        <w:tc>
          <w:tcPr>
            <w:tcW w:w="2552" w:type="dxa"/>
            <w:vAlign w:val="bottom"/>
          </w:tcPr>
          <w:p w14:paraId="5F52C0EA" w14:textId="77777777" w:rsidR="00D730F3" w:rsidRPr="00EF5541" w:rsidRDefault="00D730F3" w:rsidP="00B23826">
            <w:pPr>
              <w:widowControl/>
              <w:rPr>
                <w:rFonts w:ascii="Arial" w:hAnsi="Arial" w:cs="Arial"/>
                <w:lang w:val="en-US"/>
              </w:rPr>
            </w:pPr>
          </w:p>
        </w:tc>
        <w:tc>
          <w:tcPr>
            <w:tcW w:w="1134" w:type="dxa"/>
          </w:tcPr>
          <w:p w14:paraId="04BFCBF8" w14:textId="3E1EE815" w:rsidR="00D730F3" w:rsidRPr="00EF5541" w:rsidRDefault="00CA45F3" w:rsidP="00B23826">
            <w:pPr>
              <w:widowControl/>
              <w:rPr>
                <w:rFonts w:ascii="Arial" w:eastAsia="Aptos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ptos" w:hAnsi="Arial" w:cs="Arial"/>
                <w:noProof/>
                <w:sz w:val="20"/>
                <w:szCs w:val="20"/>
                <w:lang w:val="en-US"/>
                <w14:ligatures w14:val="standardContextual"/>
              </w:rPr>
              <w:drawing>
                <wp:inline distT="0" distB="0" distL="0" distR="0" wp14:anchorId="42BA3F60" wp14:editId="48671BC1">
                  <wp:extent cx="320251" cy="414655"/>
                  <wp:effectExtent l="0" t="9208" r="0" b="0"/>
                  <wp:docPr id="114646348" name="Bildobjekt 10" descr="En bild som visar krok&#10;&#10;Automatiskt genererad beskrivning med medelhög exakt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46348" name="Bildobjekt 10" descr="En bild som visar krok&#10;&#10;Automatiskt genererad beskrivning med medelhög exakthe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892" cy="42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0F3" w:rsidRPr="005F404E" w14:paraId="0DEBCBB6" w14:textId="77777777" w:rsidTr="001402E7">
        <w:tc>
          <w:tcPr>
            <w:tcW w:w="1418" w:type="dxa"/>
            <w:vAlign w:val="bottom"/>
          </w:tcPr>
          <w:p w14:paraId="2BEDB9ED" w14:textId="77777777" w:rsidR="00D730F3" w:rsidRPr="00EF5541" w:rsidRDefault="00D730F3" w:rsidP="00B23826">
            <w:pPr>
              <w:widowControl/>
              <w:rPr>
                <w:rFonts w:ascii="Arial" w:hAnsi="Arial" w:cs="Arial"/>
                <w:lang w:val="en-US"/>
              </w:rPr>
            </w:pPr>
            <w:r w:rsidRPr="00EF5541">
              <w:rPr>
                <w:rFonts w:ascii="Arial" w:hAnsi="Arial" w:cs="Arial"/>
              </w:rPr>
              <w:t>NPH</w:t>
            </w:r>
          </w:p>
        </w:tc>
        <w:tc>
          <w:tcPr>
            <w:tcW w:w="4394" w:type="dxa"/>
            <w:vAlign w:val="bottom"/>
          </w:tcPr>
          <w:p w14:paraId="5A029376" w14:textId="3BAB9709" w:rsidR="00D730F3" w:rsidRPr="00EF5541" w:rsidRDefault="00D730F3" w:rsidP="00B23826">
            <w:pPr>
              <w:widowControl/>
              <w:rPr>
                <w:rFonts w:ascii="Arial" w:hAnsi="Arial" w:cs="Arial"/>
                <w:lang w:val="en-US"/>
              </w:rPr>
            </w:pPr>
            <w:proofErr w:type="spellStart"/>
            <w:r w:rsidRPr="00EF5541">
              <w:rPr>
                <w:rFonts w:ascii="Arial" w:hAnsi="Arial" w:cs="Arial"/>
              </w:rPr>
              <w:t>Nimm</w:t>
            </w:r>
            <w:proofErr w:type="spellEnd"/>
            <w:r w:rsidRPr="00EF5541">
              <w:rPr>
                <w:rFonts w:ascii="Arial" w:hAnsi="Arial" w:cs="Arial"/>
              </w:rPr>
              <w:t xml:space="preserve"> </w:t>
            </w:r>
            <w:r w:rsidR="00A56557">
              <w:rPr>
                <w:rFonts w:ascii="Arial" w:hAnsi="Arial" w:cs="Arial"/>
              </w:rPr>
              <w:t>Plastic hook</w:t>
            </w:r>
            <w:r>
              <w:rPr>
                <w:rFonts w:ascii="Arial" w:hAnsi="Arial" w:cs="Arial"/>
              </w:rPr>
              <w:t xml:space="preserve"> </w:t>
            </w:r>
            <w:r w:rsidRPr="00EF5541">
              <w:rPr>
                <w:rFonts w:ascii="Arial" w:hAnsi="Arial" w:cs="Arial"/>
              </w:rPr>
              <w:t>/</w:t>
            </w:r>
            <w:proofErr w:type="spellStart"/>
            <w:r w:rsidR="008974F2">
              <w:rPr>
                <w:rFonts w:ascii="Arial" w:hAnsi="Arial" w:cs="Arial"/>
              </w:rPr>
              <w:t>ea</w:t>
            </w:r>
            <w:proofErr w:type="spellEnd"/>
          </w:p>
        </w:tc>
        <w:tc>
          <w:tcPr>
            <w:tcW w:w="2552" w:type="dxa"/>
            <w:vAlign w:val="bottom"/>
          </w:tcPr>
          <w:p w14:paraId="2FDFF1F5" w14:textId="77777777" w:rsidR="00D730F3" w:rsidRPr="00EF5541" w:rsidRDefault="00D730F3" w:rsidP="00B23826">
            <w:pPr>
              <w:widowControl/>
              <w:rPr>
                <w:rFonts w:ascii="Arial" w:hAnsi="Arial" w:cs="Arial"/>
                <w:lang w:val="en-US"/>
              </w:rPr>
            </w:pPr>
          </w:p>
        </w:tc>
        <w:tc>
          <w:tcPr>
            <w:tcW w:w="1134" w:type="dxa"/>
          </w:tcPr>
          <w:p w14:paraId="3D52008C" w14:textId="77777777" w:rsidR="00D730F3" w:rsidRPr="00EF5541" w:rsidRDefault="00D730F3" w:rsidP="00B23826">
            <w:pPr>
              <w:widowControl/>
              <w:rPr>
                <w:rFonts w:ascii="Arial" w:eastAsia="Aptos" w:hAnsi="Arial" w:cs="Arial"/>
                <w:sz w:val="20"/>
                <w:szCs w:val="20"/>
                <w:lang w:val="en-US"/>
              </w:rPr>
            </w:pPr>
            <w:r w:rsidRPr="00F22DE4">
              <w:rPr>
                <w:rFonts w:ascii="Arial" w:eastAsia="Aptos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1D62351" wp14:editId="638D8D00">
                  <wp:extent cx="337117" cy="252095"/>
                  <wp:effectExtent l="0" t="0" r="6350" b="0"/>
                  <wp:docPr id="7133895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8956" name="Bildobjekt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17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2B838" w14:textId="77777777" w:rsidR="00D730F3" w:rsidRPr="00846158" w:rsidRDefault="00D730F3" w:rsidP="00D730F3">
      <w:pPr>
        <w:ind w:left="-709"/>
        <w:rPr>
          <w:rFonts w:ascii="Arial" w:hAnsi="Arial" w:cs="Arial"/>
        </w:rPr>
      </w:pPr>
      <w:r w:rsidRPr="00846158">
        <w:rPr>
          <w:rFonts w:ascii="Arial" w:hAnsi="Arial" w:cs="Arial"/>
        </w:rPr>
        <w:t xml:space="preserve"> </w:t>
      </w:r>
    </w:p>
    <w:p w14:paraId="41DD1852" w14:textId="77777777" w:rsidR="001C61F6" w:rsidRDefault="001C61F6"/>
    <w:sectPr w:rsidR="001C61F6" w:rsidSect="00D730F3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440" w:right="1440" w:bottom="993" w:left="1843" w:header="1361" w:footer="850" w:gutter="0"/>
      <w:cols w:num="2" w:space="1145" w:equalWidth="0">
        <w:col w:w="4649" w:space="1145"/>
        <w:col w:w="323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FA743" w14:textId="77777777" w:rsidR="003D601F" w:rsidRDefault="003D601F">
      <w:pPr>
        <w:spacing w:after="0" w:line="240" w:lineRule="auto"/>
      </w:pPr>
      <w:r>
        <w:separator/>
      </w:r>
    </w:p>
  </w:endnote>
  <w:endnote w:type="continuationSeparator" w:id="0">
    <w:p w14:paraId="4006A647" w14:textId="77777777" w:rsidR="003D601F" w:rsidRDefault="003D6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FFCCF" w14:textId="77777777" w:rsidR="00113461" w:rsidRPr="003C471F" w:rsidRDefault="00113461" w:rsidP="00113461">
    <w:pPr>
      <w:pStyle w:val="Footerweb"/>
      <w:ind w:left="-993"/>
      <w:rPr>
        <w:color w:val="auto"/>
        <w:sz w:val="20"/>
        <w:szCs w:val="20"/>
        <w:lang w:val="en-GB"/>
      </w:rPr>
    </w:pPr>
    <w:r w:rsidRPr="003C471F">
      <w:rPr>
        <w:sz w:val="20"/>
        <w:szCs w:val="20"/>
      </w:rPr>
      <w:drawing>
        <wp:anchor distT="0" distB="0" distL="114300" distR="114300" simplePos="0" relativeHeight="251663360" behindDoc="0" locked="0" layoutInCell="1" allowOverlap="1" wp14:anchorId="060E7A65" wp14:editId="16272D75">
          <wp:simplePos x="0" y="0"/>
          <wp:positionH relativeFrom="column">
            <wp:posOffset>4859020</wp:posOffset>
          </wp:positionH>
          <wp:positionV relativeFrom="paragraph">
            <wp:posOffset>39370</wp:posOffset>
          </wp:positionV>
          <wp:extent cx="1152525" cy="718185"/>
          <wp:effectExtent l="0" t="0" r="0" b="5715"/>
          <wp:wrapSquare wrapText="bothSides"/>
          <wp:docPr id="1533367396" name="Picture 10" descr="En bild som visar Teckensnitt, Grafik, grafisk design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3367396" name="Picture 10" descr="En bild som visar Teckensnitt, Grafik, grafisk design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Pr="003C471F">
        <w:rPr>
          <w:rStyle w:val="Hyperlnk"/>
          <w:color w:val="auto"/>
          <w:sz w:val="20"/>
          <w:szCs w:val="20"/>
          <w:u w:val="none"/>
          <w:lang w:val="en-GB"/>
        </w:rPr>
        <w:t>www.NIMMU.se</w:t>
      </w:r>
    </w:hyperlink>
  </w:p>
  <w:p w14:paraId="68728B68" w14:textId="77777777" w:rsidR="00113461" w:rsidRPr="00A57429" w:rsidRDefault="00113461" w:rsidP="00113461">
    <w:pPr>
      <w:pStyle w:val="Footerweb"/>
      <w:ind w:left="-993"/>
      <w:rPr>
        <w:color w:val="auto"/>
        <w:sz w:val="20"/>
        <w:szCs w:val="20"/>
        <w:lang w:val="en-GB"/>
      </w:rPr>
    </w:pPr>
    <w:r w:rsidRPr="0014775D">
      <w:rPr>
        <w:color w:val="auto"/>
        <w:sz w:val="20"/>
        <w:szCs w:val="20"/>
        <w:lang w:val="en-GB"/>
      </w:rPr>
      <w:t>For more information, please contact us</w:t>
    </w:r>
  </w:p>
  <w:p w14:paraId="0D5AF870" w14:textId="77777777" w:rsidR="00113461" w:rsidRPr="006B108E" w:rsidRDefault="00113461" w:rsidP="00113461">
    <w:pPr>
      <w:pStyle w:val="Footerweb"/>
      <w:ind w:left="-993"/>
      <w:rPr>
        <w:color w:val="auto"/>
        <w:sz w:val="20"/>
        <w:szCs w:val="20"/>
        <w:lang w:val="en-GB"/>
      </w:rPr>
    </w:pPr>
    <w:r w:rsidRPr="006B108E">
      <w:rPr>
        <w:color w:val="auto"/>
        <w:sz w:val="20"/>
        <w:szCs w:val="20"/>
        <w:lang w:val="en-GB"/>
      </w:rPr>
      <w:t>Ulf +46 708377481, Matts +46 706288553</w:t>
    </w:r>
  </w:p>
  <w:p w14:paraId="39A88B32" w14:textId="11284E0D" w:rsidR="00D730F3" w:rsidRPr="00113461" w:rsidRDefault="00113461" w:rsidP="00113461">
    <w:pPr>
      <w:pStyle w:val="Footerweb"/>
      <w:ind w:left="-993"/>
    </w:pPr>
    <w:r w:rsidRPr="006B108E">
      <w:rPr>
        <w:color w:val="auto"/>
        <w:sz w:val="20"/>
        <w:szCs w:val="20"/>
        <w:lang w:val="en-GB"/>
      </w:rPr>
      <w:t>info@NIMMU.se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33FF6" w14:textId="77777777" w:rsidR="003D601F" w:rsidRDefault="003D601F">
      <w:pPr>
        <w:spacing w:after="0" w:line="240" w:lineRule="auto"/>
      </w:pPr>
      <w:r>
        <w:separator/>
      </w:r>
    </w:p>
  </w:footnote>
  <w:footnote w:type="continuationSeparator" w:id="0">
    <w:p w14:paraId="53158B8A" w14:textId="77777777" w:rsidR="003D601F" w:rsidRDefault="003D6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0D270" w14:textId="77777777" w:rsidR="00D730F3" w:rsidRDefault="00000000">
    <w:pPr>
      <w:pStyle w:val="Sidhuvud"/>
    </w:pPr>
    <w:r>
      <w:rPr>
        <w:noProof/>
        <w:lang w:eastAsia="sv-SE"/>
      </w:rPr>
      <w:pict w14:anchorId="3334F2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836141" o:spid="_x0000_s1026" type="#_x0000_t75" style="position:absolute;margin-left:0;margin-top:0;width:1000pt;height:1325pt;z-index:-251655168;mso-position-horizontal:center;mso-position-horizontal-relative:margin;mso-position-vertical:center;mso-position-vertical-relative:margin" o:allowincell="f">
          <v:imagedata r:id="rId1" o:title="fotspåren_ljus basfarg, tint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2D859" w14:textId="77777777" w:rsidR="00D730F3" w:rsidRDefault="00000000" w:rsidP="00B25105">
    <w:pPr>
      <w:pStyle w:val="Sidhuvud"/>
      <w:tabs>
        <w:tab w:val="clear" w:pos="4513"/>
        <w:tab w:val="clear" w:pos="9026"/>
        <w:tab w:val="left" w:pos="6467"/>
      </w:tabs>
    </w:pPr>
    <w:sdt>
      <w:sdtPr>
        <w:id w:val="-877857122"/>
        <w:picture/>
      </w:sdtPr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25B7" w14:textId="77777777" w:rsidR="00D730F3" w:rsidRDefault="00000000">
    <w:pPr>
      <w:pStyle w:val="Sidhuvud"/>
    </w:pPr>
    <w:r>
      <w:rPr>
        <w:noProof/>
        <w:lang w:eastAsia="sv-SE"/>
      </w:rPr>
      <w:pict w14:anchorId="11439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8836140" o:spid="_x0000_s1025" type="#_x0000_t75" style="position:absolute;margin-left:0;margin-top:0;width:1000pt;height:1325pt;z-index:-251656192;mso-position-horizontal:center;mso-position-horizontal-relative:margin;mso-position-vertical:center;mso-position-vertical-relative:margin" o:allowincell="f">
          <v:imagedata r:id="rId1" o:title="fotspåren_ljus basfarg, tint 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80F60"/>
    <w:multiLevelType w:val="hybridMultilevel"/>
    <w:tmpl w:val="D21C06DC"/>
    <w:lvl w:ilvl="0" w:tplc="8B269CB6">
      <w:start w:val="1"/>
      <w:numFmt w:val="bullet"/>
      <w:pStyle w:val="Spec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975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F3"/>
    <w:rsid w:val="00024523"/>
    <w:rsid w:val="00085C48"/>
    <w:rsid w:val="000E2246"/>
    <w:rsid w:val="000F69D5"/>
    <w:rsid w:val="0010029A"/>
    <w:rsid w:val="00113461"/>
    <w:rsid w:val="00113EBA"/>
    <w:rsid w:val="001402E7"/>
    <w:rsid w:val="00155676"/>
    <w:rsid w:val="00170B2C"/>
    <w:rsid w:val="00177F9B"/>
    <w:rsid w:val="001826BA"/>
    <w:rsid w:val="001C61F6"/>
    <w:rsid w:val="0021357C"/>
    <w:rsid w:val="00287060"/>
    <w:rsid w:val="0029346E"/>
    <w:rsid w:val="00293EAE"/>
    <w:rsid w:val="002B370D"/>
    <w:rsid w:val="002F6243"/>
    <w:rsid w:val="00324446"/>
    <w:rsid w:val="0037240A"/>
    <w:rsid w:val="003C471F"/>
    <w:rsid w:val="003D601F"/>
    <w:rsid w:val="003E63F5"/>
    <w:rsid w:val="00441C0C"/>
    <w:rsid w:val="004D0EA4"/>
    <w:rsid w:val="004F721F"/>
    <w:rsid w:val="00536347"/>
    <w:rsid w:val="0055212E"/>
    <w:rsid w:val="005613F9"/>
    <w:rsid w:val="0058562E"/>
    <w:rsid w:val="00590F78"/>
    <w:rsid w:val="005977C6"/>
    <w:rsid w:val="005B16D0"/>
    <w:rsid w:val="005D55A9"/>
    <w:rsid w:val="0065203B"/>
    <w:rsid w:val="006B1193"/>
    <w:rsid w:val="006E2327"/>
    <w:rsid w:val="0070065F"/>
    <w:rsid w:val="00704A8E"/>
    <w:rsid w:val="00710154"/>
    <w:rsid w:val="007222CB"/>
    <w:rsid w:val="0073128A"/>
    <w:rsid w:val="00744C3A"/>
    <w:rsid w:val="00765EF8"/>
    <w:rsid w:val="007A4C76"/>
    <w:rsid w:val="007C10BD"/>
    <w:rsid w:val="007C29F5"/>
    <w:rsid w:val="007E528E"/>
    <w:rsid w:val="007F1C66"/>
    <w:rsid w:val="00804D6B"/>
    <w:rsid w:val="0082471E"/>
    <w:rsid w:val="00884BE9"/>
    <w:rsid w:val="008974F2"/>
    <w:rsid w:val="008D2F43"/>
    <w:rsid w:val="008F12D5"/>
    <w:rsid w:val="008F6AEF"/>
    <w:rsid w:val="009011FD"/>
    <w:rsid w:val="0090777B"/>
    <w:rsid w:val="00972409"/>
    <w:rsid w:val="009845D1"/>
    <w:rsid w:val="009C69B9"/>
    <w:rsid w:val="009F0E25"/>
    <w:rsid w:val="00A56557"/>
    <w:rsid w:val="00A63EEE"/>
    <w:rsid w:val="00A93BC3"/>
    <w:rsid w:val="00AA2521"/>
    <w:rsid w:val="00AD30DB"/>
    <w:rsid w:val="00AF0EF6"/>
    <w:rsid w:val="00AF3294"/>
    <w:rsid w:val="00B50C33"/>
    <w:rsid w:val="00BC1310"/>
    <w:rsid w:val="00C223B3"/>
    <w:rsid w:val="00C7740A"/>
    <w:rsid w:val="00CA45F3"/>
    <w:rsid w:val="00CE2281"/>
    <w:rsid w:val="00CF2DD6"/>
    <w:rsid w:val="00D1123B"/>
    <w:rsid w:val="00D4005D"/>
    <w:rsid w:val="00D55CFE"/>
    <w:rsid w:val="00D730F3"/>
    <w:rsid w:val="00E30714"/>
    <w:rsid w:val="00E527E5"/>
    <w:rsid w:val="00E531B2"/>
    <w:rsid w:val="00E576DD"/>
    <w:rsid w:val="00E6780A"/>
    <w:rsid w:val="00EA1154"/>
    <w:rsid w:val="00EC7B84"/>
    <w:rsid w:val="00ED3330"/>
    <w:rsid w:val="00ED61C0"/>
    <w:rsid w:val="00EE54A9"/>
    <w:rsid w:val="00F6275B"/>
    <w:rsid w:val="00FC7226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57BD2"/>
  <w15:chartTrackingRefBased/>
  <w15:docId w15:val="{A079710F-47DB-4FCF-BCF6-1DE86679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0F3"/>
    <w:pPr>
      <w:widowControl w:val="0"/>
    </w:pPr>
    <w:rPr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qFormat/>
    <w:rsid w:val="00D730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730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730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730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730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30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30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30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30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730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730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730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730F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30F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30F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30F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30F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30F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D730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73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730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730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730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D730F3"/>
    <w:rPr>
      <w:i/>
      <w:iCs/>
      <w:color w:val="404040" w:themeColor="text1" w:themeTint="BF"/>
    </w:rPr>
  </w:style>
  <w:style w:type="paragraph" w:styleId="Liststycke">
    <w:name w:val="List Paragraph"/>
    <w:basedOn w:val="Normal"/>
    <w:link w:val="ListstyckeChar"/>
    <w:uiPriority w:val="34"/>
    <w:qFormat/>
    <w:rsid w:val="00D730F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D730F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730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730F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D730F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D730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730F3"/>
    <w:rPr>
      <w:kern w:val="0"/>
      <w14:ligatures w14:val="none"/>
    </w:rPr>
  </w:style>
  <w:style w:type="character" w:styleId="Hyperlnk">
    <w:name w:val="Hyperlink"/>
    <w:basedOn w:val="Standardstycketeckensnitt"/>
    <w:uiPriority w:val="99"/>
    <w:unhideWhenUsed/>
    <w:rsid w:val="00D730F3"/>
    <w:rPr>
      <w:color w:val="467886" w:themeColor="hyperlink"/>
      <w:u w:val="single"/>
    </w:rPr>
  </w:style>
  <w:style w:type="paragraph" w:customStyle="1" w:styleId="Rubrik20">
    <w:name w:val="Rubrik2"/>
    <w:basedOn w:val="Ingetavstnd"/>
    <w:link w:val="Rubrik2Char0"/>
    <w:qFormat/>
    <w:rsid w:val="00D730F3"/>
    <w:pPr>
      <w:widowControl/>
      <w:jc w:val="center"/>
    </w:pPr>
    <w:rPr>
      <w:rFonts w:ascii="Arial" w:eastAsiaTheme="majorEastAsia" w:hAnsi="Arial" w:cs="Arial"/>
      <w:caps/>
      <w:color w:val="124E91"/>
      <w:sz w:val="24"/>
      <w:szCs w:val="24"/>
      <w:lang w:val="en-US"/>
    </w:rPr>
  </w:style>
  <w:style w:type="paragraph" w:customStyle="1" w:styleId="SpecPunktlista">
    <w:name w:val="Spec Punktlista"/>
    <w:basedOn w:val="Liststycke"/>
    <w:link w:val="SpecPunktlistaChar"/>
    <w:qFormat/>
    <w:rsid w:val="00D730F3"/>
    <w:pPr>
      <w:numPr>
        <w:numId w:val="1"/>
      </w:numPr>
      <w:ind w:left="426" w:hanging="284"/>
      <w:contextualSpacing w:val="0"/>
    </w:pPr>
    <w:rPr>
      <w:rFonts w:ascii="Arial" w:hAnsi="Arial" w:cs="Arial"/>
      <w:color w:val="FFFFFF" w:themeColor="background1"/>
    </w:rPr>
  </w:style>
  <w:style w:type="character" w:customStyle="1" w:styleId="Rubrik2Char0">
    <w:name w:val="Rubrik2 Char"/>
    <w:basedOn w:val="Standardstycketeckensnitt"/>
    <w:link w:val="Rubrik20"/>
    <w:rsid w:val="00D730F3"/>
    <w:rPr>
      <w:rFonts w:ascii="Arial" w:eastAsiaTheme="majorEastAsia" w:hAnsi="Arial" w:cs="Arial"/>
      <w:caps/>
      <w:color w:val="124E91"/>
      <w:kern w:val="0"/>
      <w:sz w:val="24"/>
      <w:szCs w:val="24"/>
      <w:lang w:val="en-US"/>
      <w14:ligatures w14:val="none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D730F3"/>
  </w:style>
  <w:style w:type="character" w:customStyle="1" w:styleId="SpecPunktlistaChar">
    <w:name w:val="Spec Punktlista Char"/>
    <w:basedOn w:val="ListstyckeChar"/>
    <w:link w:val="SpecPunktlista"/>
    <w:rsid w:val="00D730F3"/>
    <w:rPr>
      <w:rFonts w:ascii="Arial" w:hAnsi="Arial" w:cs="Arial"/>
      <w:color w:val="FFFFFF" w:themeColor="background1"/>
      <w:kern w:val="0"/>
      <w14:ligatures w14:val="none"/>
    </w:rPr>
  </w:style>
  <w:style w:type="paragraph" w:customStyle="1" w:styleId="Footerweb">
    <w:name w:val="Footer web"/>
    <w:basedOn w:val="Normal"/>
    <w:link w:val="FooterwebChar"/>
    <w:qFormat/>
    <w:rsid w:val="00D73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noProof/>
      <w:color w:val="124E91"/>
      <w:sz w:val="36"/>
      <w:szCs w:val="36"/>
      <w:lang w:eastAsia="sv-SE"/>
    </w:rPr>
  </w:style>
  <w:style w:type="character" w:customStyle="1" w:styleId="FooterwebChar">
    <w:name w:val="Footer web Char"/>
    <w:basedOn w:val="Standardstycketeckensnitt"/>
    <w:link w:val="Footerweb"/>
    <w:rsid w:val="00D730F3"/>
    <w:rPr>
      <w:rFonts w:ascii="Arial" w:hAnsi="Arial" w:cs="Arial"/>
      <w:noProof/>
      <w:color w:val="124E91"/>
      <w:kern w:val="0"/>
      <w:sz w:val="36"/>
      <w:szCs w:val="36"/>
      <w:lang w:eastAsia="sv-SE"/>
      <w14:ligatures w14:val="none"/>
    </w:rPr>
  </w:style>
  <w:style w:type="table" w:customStyle="1" w:styleId="Tabellrutnt1">
    <w:name w:val="Tabellrutnät1"/>
    <w:basedOn w:val="Normaltabell"/>
    <w:next w:val="Tabellrutnt"/>
    <w:uiPriority w:val="39"/>
    <w:rsid w:val="00D73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D730F3"/>
    <w:pPr>
      <w:widowControl w:val="0"/>
      <w:spacing w:after="0" w:line="240" w:lineRule="auto"/>
    </w:pPr>
    <w:rPr>
      <w:kern w:val="0"/>
      <w14:ligatures w14:val="none"/>
    </w:rPr>
  </w:style>
  <w:style w:type="table" w:styleId="Tabellrutnt">
    <w:name w:val="Table Grid"/>
    <w:basedOn w:val="Normaltabell"/>
    <w:uiPriority w:val="39"/>
    <w:rsid w:val="00D73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fot">
    <w:name w:val="footer"/>
    <w:basedOn w:val="Normal"/>
    <w:link w:val="SidfotChar"/>
    <w:uiPriority w:val="99"/>
    <w:unhideWhenUsed/>
    <w:rsid w:val="00E53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531B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IMMU.se" TargetMode="External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e64e92-26cd-4e84-9662-1c84230fed6a" xsi:nil="true"/>
    <lcf76f155ced4ddcb4097134ff3c332f xmlns="6c1b94bc-f5fe-4414-8442-0230402ef7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328ABC077C9845A32DD397D1B8AAD5" ma:contentTypeVersion="13" ma:contentTypeDescription="Skapa ett nytt dokument." ma:contentTypeScope="" ma:versionID="117917db706d1791445945a076eb9b06">
  <xsd:schema xmlns:xsd="http://www.w3.org/2001/XMLSchema" xmlns:xs="http://www.w3.org/2001/XMLSchema" xmlns:p="http://schemas.microsoft.com/office/2006/metadata/properties" xmlns:ns2="6c1b94bc-f5fe-4414-8442-0230402ef7aa" xmlns:ns3="61e64e92-26cd-4e84-9662-1c84230fed6a" targetNamespace="http://schemas.microsoft.com/office/2006/metadata/properties" ma:root="true" ma:fieldsID="1c1bc5ca28f86440d7160c38967ac825" ns2:_="" ns3:_="">
    <xsd:import namespace="6c1b94bc-f5fe-4414-8442-0230402ef7aa"/>
    <xsd:import namespace="61e64e92-26cd-4e84-9662-1c84230fe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b94bc-f5fe-4414-8442-0230402ef7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a71fdecf-58e5-4341-8a41-c67a031efb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64e92-26cd-4e84-9662-1c84230fed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719ae5-4826-4b9e-b6cc-0a81f66644ac}" ma:internalName="TaxCatchAll" ma:showField="CatchAllData" ma:web="61e64e92-26cd-4e84-9662-1c84230fed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1312B6-7270-4EA5-B221-6886675F0D6A}">
  <ds:schemaRefs>
    <ds:schemaRef ds:uri="http://schemas.microsoft.com/office/2006/metadata/properties"/>
    <ds:schemaRef ds:uri="http://schemas.microsoft.com/office/infopath/2007/PartnerControls"/>
    <ds:schemaRef ds:uri="61e64e92-26cd-4e84-9662-1c84230fed6a"/>
    <ds:schemaRef ds:uri="6c1b94bc-f5fe-4414-8442-0230402ef7aa"/>
  </ds:schemaRefs>
</ds:datastoreItem>
</file>

<file path=customXml/itemProps2.xml><?xml version="1.0" encoding="utf-8"?>
<ds:datastoreItem xmlns:ds="http://schemas.openxmlformats.org/officeDocument/2006/customXml" ds:itemID="{6EC258D1-AF40-4FB3-B541-154874F741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C9555A-5AD5-41DA-8A26-67EC4E72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1b94bc-f5fe-4414-8442-0230402ef7aa"/>
    <ds:schemaRef ds:uri="61e64e92-26cd-4e84-9662-1c84230fe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</Pages>
  <Words>104</Words>
  <Characters>554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Matts Larsson</dc:creator>
  <cp:keywords/>
  <dc:description/>
  <cp:lastModifiedBy>ulf gustafsson</cp:lastModifiedBy>
  <cp:revision>53</cp:revision>
  <dcterms:created xsi:type="dcterms:W3CDTF">2025-01-14T15:30:00Z</dcterms:created>
  <dcterms:modified xsi:type="dcterms:W3CDTF">2025-09-04T09:35:00Z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0x01010080328ABC077C9845A32DD397D1B8AAD5</vt:lpwstr>
  </property>
  <property fmtid="{D5CDD505-2E9C-101B-9397-08002B2CF9AE}" pid="3" name="MediaServiceImageTags">
    <vt:lpwstr/>
  </property>
</Properties>
</file>